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F6" w:rsidRPr="008449B0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8449B0">
        <w:rPr>
          <w:rFonts w:ascii="仿宋" w:eastAsia="仿宋" w:hAnsi="仿宋"/>
          <w:color w:val="323232"/>
          <w:sz w:val="32"/>
          <w:szCs w:val="32"/>
        </w:rPr>
        <w:t>附件1</w:t>
      </w:r>
      <w:r w:rsidRPr="008449B0">
        <w:rPr>
          <w:rFonts w:hint="eastAsia"/>
          <w:color w:val="323232"/>
          <w:sz w:val="32"/>
          <w:szCs w:val="32"/>
        </w:rPr>
        <w:t> </w:t>
      </w:r>
    </w:p>
    <w:p w:rsidR="00DC0FF6" w:rsidRPr="003D37E3" w:rsidRDefault="00DC0FF6" w:rsidP="00DC0FF6">
      <w:pPr>
        <w:pStyle w:val="a3"/>
        <w:spacing w:line="450" w:lineRule="atLeast"/>
        <w:jc w:val="center"/>
        <w:rPr>
          <w:rFonts w:ascii="仿宋" w:eastAsia="仿宋" w:hAnsi="仿宋"/>
          <w:b/>
          <w:color w:val="323232"/>
          <w:sz w:val="32"/>
          <w:szCs w:val="32"/>
        </w:rPr>
      </w:pPr>
      <w:r w:rsidRPr="003D37E3">
        <w:rPr>
          <w:rFonts w:ascii="仿宋" w:eastAsia="仿宋" w:hAnsi="仿宋"/>
          <w:b/>
          <w:color w:val="323232"/>
          <w:sz w:val="32"/>
          <w:szCs w:val="32"/>
        </w:rPr>
        <w:t>辽宁省工程研究中心项目资金申请报告编制提纲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 一、项目摘要(4000字以内)</w:t>
      </w:r>
      <w:r w:rsidRPr="003D37E3">
        <w:rPr>
          <w:rFonts w:hint="eastAsia"/>
          <w:color w:val="323232"/>
          <w:sz w:val="32"/>
          <w:szCs w:val="32"/>
        </w:rPr>
        <w:t> 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1、项目名称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2、项目法人概况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3、资金申请报告编制依据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4、项目提出的主要理由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5、发展战略与经营计划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6、建设内容、规模、方案和地点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7、主要建设条件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8、项目总投资、投资构成及资金筹措方案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9、主要技术经济指标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10、目前存在的问题与建议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11、结论与建议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二、项目建设的依据、背景与意义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lastRenderedPageBreak/>
        <w:t xml:space="preserve">　　三、技术与市场分析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1、技术的主要发展状况与趋势预测、项目的优势与问题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2、国内外市场状况与发展趋势预测、项目的目标市场与市场占有率分析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3、技术与市场的竞争力分析(国内外主要竞争对手情况、技术与市场的竞争力优势和劣势)</w:t>
      </w:r>
      <w:r w:rsidRPr="003D37E3">
        <w:rPr>
          <w:rFonts w:hint="eastAsia"/>
          <w:color w:val="323232"/>
          <w:sz w:val="32"/>
          <w:szCs w:val="32"/>
        </w:rPr>
        <w:t> 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四、主要方向、任务与目标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1、工程中心的主要发展方向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2、工程中心的主要任务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3、工程中心的发展战略与经营思路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4、工程中心拟产业化的重要科研成果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5、工程中心的近期和中期目标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五、组织、管理与运行机制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1、工程中心法人单位概况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2、工程中心的机构设置与职责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lastRenderedPageBreak/>
        <w:t xml:space="preserve">　　3、主要技术带</w:t>
      </w:r>
      <w:r w:rsidR="0078669C">
        <w:rPr>
          <w:rFonts w:ascii="仿宋" w:eastAsia="仿宋" w:hAnsi="仿宋" w:hint="eastAsia"/>
          <w:color w:val="323232"/>
          <w:sz w:val="32"/>
          <w:szCs w:val="32"/>
        </w:rPr>
        <w:t>头人</w:t>
      </w:r>
      <w:bookmarkStart w:id="0" w:name="_GoBack"/>
      <w:bookmarkEnd w:id="0"/>
      <w:r w:rsidRPr="003D37E3">
        <w:rPr>
          <w:rFonts w:ascii="仿宋" w:eastAsia="仿宋" w:hAnsi="仿宋"/>
          <w:color w:val="323232"/>
          <w:sz w:val="32"/>
          <w:szCs w:val="32"/>
        </w:rPr>
        <w:t>、管理人员概况及技术队伍情况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4、运行机制和激励机制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六、建设方案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1、建设内容、规模、地点与环境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2、技术方案、设备方案和工程方案及其合理性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3、总图布置与公用辅助工程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4、原材料、动力、供水等配套及外部协作条件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5、科研开发的主要技术、工艺设计方案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6、内容设施的功能及合理性分析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七、土地利用、能源消耗及环境影响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1、土地利用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2、能源消耗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3、环境影响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八、劳动安全、卫生与消防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九、项目实施进度与管理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lastRenderedPageBreak/>
        <w:t xml:space="preserve">　　1、建设工期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2、项目实施进度安排与进度表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3、建设期的项目管理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4、项目招标方案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十、投资估算及资金筹措方案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1、项目总投资估算表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2、建设投资估算(包括土建、设备、安装、工程建设其他费用、科研开发、预备费、建设期利息、资料、技术援助、培训等)</w:t>
      </w:r>
      <w:r w:rsidRPr="003D37E3">
        <w:rPr>
          <w:rFonts w:hint="eastAsia"/>
          <w:color w:val="323232"/>
          <w:sz w:val="32"/>
          <w:szCs w:val="32"/>
        </w:rPr>
        <w:t> 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3、流动资金估算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4、分年投资计划表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5、项目资金筹措方案及其落实情况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6、申请省安排资金的理由和资金的具体使用方案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十一、项目经济和社会效益分析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1、初步经济效益分析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2、社会效益分析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lastRenderedPageBreak/>
        <w:t xml:space="preserve">　　十二、项目风险分析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1、技术风险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2、市场风险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3、管理和运营风险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4、其它风险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十三、其它需说明的问题</w:t>
      </w:r>
    </w:p>
    <w:p w:rsidR="00DC0FF6" w:rsidRPr="003D37E3" w:rsidRDefault="00DC0FF6" w:rsidP="00DC0FF6">
      <w:pPr>
        <w:pStyle w:val="a3"/>
        <w:spacing w:line="450" w:lineRule="atLeast"/>
        <w:rPr>
          <w:rFonts w:ascii="仿宋" w:eastAsia="仿宋" w:hAnsi="仿宋"/>
          <w:color w:val="323232"/>
          <w:sz w:val="32"/>
          <w:szCs w:val="32"/>
        </w:rPr>
      </w:pPr>
      <w:r w:rsidRPr="003D37E3">
        <w:rPr>
          <w:rFonts w:ascii="仿宋" w:eastAsia="仿宋" w:hAnsi="仿宋"/>
          <w:color w:val="323232"/>
          <w:sz w:val="32"/>
          <w:szCs w:val="32"/>
        </w:rPr>
        <w:t xml:space="preserve">　　十四、相关附件、附表</w:t>
      </w:r>
    </w:p>
    <w:p w:rsidR="00AF1F10" w:rsidRPr="003D37E3" w:rsidRDefault="00AF1F10">
      <w:pPr>
        <w:rPr>
          <w:rFonts w:ascii="仿宋" w:eastAsia="仿宋" w:hAnsi="仿宋"/>
          <w:sz w:val="32"/>
          <w:szCs w:val="32"/>
        </w:rPr>
      </w:pPr>
    </w:p>
    <w:sectPr w:rsidR="00AF1F10" w:rsidRPr="003D3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5B" w:rsidRDefault="00EE5B5B" w:rsidP="003D37E3">
      <w:r>
        <w:separator/>
      </w:r>
    </w:p>
  </w:endnote>
  <w:endnote w:type="continuationSeparator" w:id="0">
    <w:p w:rsidR="00EE5B5B" w:rsidRDefault="00EE5B5B" w:rsidP="003D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5B" w:rsidRDefault="00EE5B5B" w:rsidP="003D37E3">
      <w:r>
        <w:separator/>
      </w:r>
    </w:p>
  </w:footnote>
  <w:footnote w:type="continuationSeparator" w:id="0">
    <w:p w:rsidR="00EE5B5B" w:rsidRDefault="00EE5B5B" w:rsidP="003D3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41"/>
    <w:rsid w:val="003D37E3"/>
    <w:rsid w:val="0078669C"/>
    <w:rsid w:val="008449B0"/>
    <w:rsid w:val="00951C41"/>
    <w:rsid w:val="00AD305B"/>
    <w:rsid w:val="00AF1F10"/>
    <w:rsid w:val="00DC0FF6"/>
    <w:rsid w:val="00E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F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D3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37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3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37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F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D3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37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3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37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8607">
                  <w:marLeft w:val="225"/>
                  <w:marRight w:val="225"/>
                  <w:marTop w:val="225"/>
                  <w:marBottom w:val="225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391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4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6</cp:revision>
  <dcterms:created xsi:type="dcterms:W3CDTF">2020-07-06T10:01:00Z</dcterms:created>
  <dcterms:modified xsi:type="dcterms:W3CDTF">2020-07-09T08:25:00Z</dcterms:modified>
</cp:coreProperties>
</file>