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spacing w:after="18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基地特殊设备入园申请表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87"/>
        <w:gridCol w:w="7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申请人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公司或项目名称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8" w:hRule="exact"/>
          <w:jc w:val="center"/>
        </w:trPr>
        <w:tc>
          <w:tcPr>
            <w:tcW w:w="1987" w:type="dxa"/>
            <w:shd w:val="clear" w:color="auto" w:fill="FFFFFF"/>
          </w:tcPr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设备情况说明</w:t>
            </w:r>
          </w:p>
          <w:p>
            <w:pPr>
              <w:pStyle w:val="9"/>
              <w:shd w:val="clear" w:color="auto" w:fill="auto"/>
              <w:spacing w:line="240" w:lineRule="auto"/>
              <w:ind w:left="2083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作情况：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3" w:type="dxa"/>
            <w:shd w:val="clear" w:color="auto" w:fill="FFFFFF"/>
          </w:tcPr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设备工作情况：</w:t>
            </w:r>
            <w:bookmarkStart w:id="0" w:name="_Hlk118364314"/>
            <w:r>
              <w:rPr>
                <w:rFonts w:ascii="宋体" w:hAnsi="宋体" w:eastAsia="宋体"/>
                <w:sz w:val="24"/>
                <w:szCs w:val="24"/>
              </w:rPr>
              <w:t>□</w:t>
            </w:r>
            <w:bookmarkEnd w:id="0"/>
            <w:r>
              <w:rPr>
                <w:rFonts w:ascii="宋体" w:hAnsi="宋体" w:eastAsia="宋体"/>
                <w:sz w:val="24"/>
                <w:szCs w:val="24"/>
              </w:rPr>
              <w:t>噪音 □震动 □烟气 □高温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设备运转时间：□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1-2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24</w:t>
            </w:r>
            <w:r>
              <w:rPr>
                <w:rFonts w:ascii="宋体" w:hAnsi="宋体" w:eastAsia="宋体"/>
                <w:sz w:val="24"/>
                <w:szCs w:val="24"/>
              </w:rPr>
              <w:t>小时</w:t>
            </w:r>
          </w:p>
          <w:p>
            <w:pPr>
              <w:spacing w:after="259" w:line="1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设备生产厂家:</w:t>
            </w: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设备是否需要定期检验：□是□否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设备额定功率：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拟放置位置：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7" w:hRule="exact"/>
          <w:jc w:val="center"/>
        </w:trPr>
        <w:tc>
          <w:tcPr>
            <w:tcW w:w="1987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after="280"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创业园管理机构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审批意见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tabs>
                <w:tab w:val="left" w:pos="1321"/>
              </w:tabs>
              <w:spacing w:before="16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是否同意入园：</w:t>
            </w:r>
            <w:r>
              <w:rPr>
                <w:rFonts w:ascii="宋体" w:hAnsi="宋体" w:eastAsia="宋体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/>
                <w:sz w:val="24"/>
                <w:szCs w:val="24"/>
              </w:rPr>
              <w:t>是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批准放置位置：</w:t>
            </w:r>
          </w:p>
          <w:p>
            <w:pPr>
              <w:pStyle w:val="6"/>
              <w:shd w:val="clear" w:color="auto" w:fill="auto"/>
              <w:spacing w:line="240" w:lineRule="auto"/>
              <w:ind w:firstLine="1920" w:firstLineChars="8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</w:tbl>
    <w:p>
      <w:pPr>
        <w:pStyle w:val="9"/>
        <w:shd w:val="clear" w:color="auto" w:fill="auto"/>
        <w:spacing w:after="80" w:line="240" w:lineRule="auto"/>
        <w:ind w:left="43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备注：</w:t>
      </w:r>
    </w:p>
    <w:p>
      <w:pPr>
        <w:pStyle w:val="9"/>
        <w:shd w:val="clear" w:color="auto" w:fill="auto"/>
        <w:spacing w:line="240" w:lineRule="auto"/>
        <w:ind w:left="43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.常规小型低功耗办公设备可以随员入场（如笔记本电脑、台式机等）。</w:t>
      </w:r>
    </w:p>
    <w:p>
      <w:pPr>
        <w:pStyle w:val="5"/>
        <w:shd w:val="clear" w:color="auto" w:fill="auto"/>
        <w:spacing w:after="220" w:line="360" w:lineRule="exact"/>
        <w:ind w:firstLine="0"/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/>
        </w:rPr>
        <w:t>.</w:t>
      </w:r>
      <w:r>
        <w:rPr>
          <w:rFonts w:ascii="Times New Roman" w:hAnsi="Times New Roman" w:eastAsia="宋体"/>
          <w:sz w:val="24"/>
          <w:szCs w:val="24"/>
        </w:rPr>
        <w:t>非常规设备包含但不限于运行时有较大震动、噪音、产生烟气等容易影响</w:t>
      </w:r>
      <w:r>
        <w:rPr>
          <w:rFonts w:hint="eastAsia" w:ascii="Times New Roman" w:hAnsi="Times New Roman" w:eastAsia="宋体"/>
          <w:sz w:val="24"/>
          <w:szCs w:val="24"/>
        </w:rPr>
        <w:t>其</w:t>
      </w:r>
      <w:r>
        <w:rPr>
          <w:rFonts w:ascii="Times New Roman" w:hAnsi="Times New Roman" w:eastAsia="宋体"/>
          <w:sz w:val="24"/>
          <w:szCs w:val="24"/>
        </w:rPr>
        <w:t>他人员办公，或占用体积较大（投影面积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 xml:space="preserve">＞0. </w:t>
      </w: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ascii="Times New Roman" w:hAnsi="Times New Roman" w:eastAsia="宋体"/>
          <w:sz w:val="24"/>
          <w:szCs w:val="24"/>
        </w:rPr>
        <w:t>平米）、超高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米）、超重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（</w:t>
      </w:r>
      <w:r>
        <w:rPr>
          <w:rFonts w:hint="eastAsia" w:ascii="Times New Roman" w:hAnsi="Times New Roman" w:eastAsia="宋体"/>
          <w:sz w:val="24"/>
          <w:szCs w:val="24"/>
          <w:lang w:val="en-US" w:bidi="en-US"/>
        </w:rPr>
        <w:t>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20kg）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、</w:t>
      </w:r>
      <w:r>
        <w:rPr>
          <w:rFonts w:ascii="Times New Roman" w:hAnsi="Times New Roman" w:eastAsia="宋体"/>
          <w:sz w:val="24"/>
          <w:szCs w:val="24"/>
        </w:rPr>
        <w:t>高温（设备稳定运行时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,</w:t>
      </w:r>
      <w:r>
        <w:rPr>
          <w:rFonts w:ascii="Times New Roman" w:hAnsi="Times New Roman" w:eastAsia="宋体"/>
          <w:sz w:val="24"/>
          <w:szCs w:val="24"/>
        </w:rPr>
        <w:t>外部温度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40</w:t>
      </w:r>
      <w:r>
        <w:rPr>
          <w:rFonts w:ascii="Times New Roman" w:hAnsi="Times New Roman" w:eastAsia="宋体"/>
          <w:sz w:val="24"/>
          <w:szCs w:val="24"/>
        </w:rPr>
        <w:t>摄氏度或核心温度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80</w:t>
      </w:r>
      <w:r>
        <w:rPr>
          <w:rFonts w:ascii="Times New Roman" w:hAnsi="Times New Roman" w:eastAsia="宋体"/>
          <w:sz w:val="24"/>
          <w:szCs w:val="24"/>
        </w:rPr>
        <w:t>摄氏度）、高能耗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4000W</w:t>
      </w:r>
      <w:r>
        <w:rPr>
          <w:rFonts w:ascii="Times New Roman" w:hAnsi="Times New Roman" w:eastAsia="宋体"/>
          <w:sz w:val="24"/>
          <w:szCs w:val="24"/>
        </w:rPr>
        <w:t>非连续运转或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＞1000W</w:t>
      </w:r>
      <w:r>
        <w:rPr>
          <w:rFonts w:ascii="Times New Roman" w:hAnsi="Times New Roman" w:eastAsia="宋体"/>
          <w:sz w:val="24"/>
          <w:szCs w:val="24"/>
        </w:rPr>
        <w:t>连续运转</w:t>
      </w:r>
      <w:r>
        <w:rPr>
          <w:rFonts w:hint="eastAsia" w:ascii="Times New Roman" w:hAnsi="Times New Roman" w:eastAsia="宋体"/>
          <w:sz w:val="24"/>
          <w:szCs w:val="24"/>
        </w:rPr>
        <w:t>)</w:t>
      </w: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04565E43"/>
    <w:rsid w:val="04565E43"/>
    <w:rsid w:val="195D1AAD"/>
    <w:rsid w:val="19D672D4"/>
    <w:rsid w:val="204E0621"/>
    <w:rsid w:val="24382FFF"/>
    <w:rsid w:val="26845998"/>
    <w:rsid w:val="40AA28C5"/>
    <w:rsid w:val="7096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  <w:style w:type="table" w:customStyle="1" w:styleId="8">
    <w:name w:val="Table Normal"/>
    <w:semiHidden/>
    <w:unhideWhenUsed/>
    <w:qFormat/>
    <w:uiPriority w:val="0"/>
    <w:rPr>
      <w:rFonts w:ascii="Microsoft JhengHei Light" w:hAnsi="Microsoft JhengHei Light" w:cs="Microsoft JhengHei Ligh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47</Characters>
  <Lines>0</Lines>
  <Paragraphs>0</Paragraphs>
  <TotalTime>2</TotalTime>
  <ScaleCrop>false</ScaleCrop>
  <LinksUpToDate>false</LinksUpToDate>
  <CharactersWithSpaces>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2023-09-12T00:41:00Z</dcterms:created>
  <dc:creator></dc:creator>
  <cp:lastModifiedBy></cp:lastModifiedBy>
  <dcterms:modified xsi:type="dcterms:W3CDTF">2023-09-13T03:07:01Z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AC546862F39C4101A87C421D68E00009</vt:lpwstr>
  </property>
</Properties>
</file>