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hd w:val="clear" w:color="auto" w:fill="auto"/>
        <w:tabs>
          <w:tab w:val="left" w:leader="underscore" w:pos="3725"/>
        </w:tabs>
        <w:spacing w:after="160" w:line="440" w:lineRule="exact"/>
        <w:ind w:firstLine="0"/>
        <w:jc w:val="center"/>
        <w:rPr>
          <w:rFonts w:ascii="宋体" w:hAnsi="宋体" w:eastAsia="宋体" w:cs="楷体"/>
          <w:sz w:val="24"/>
          <w:szCs w:val="24"/>
        </w:rPr>
      </w:pPr>
      <w:r>
        <w:rPr>
          <w:rFonts w:hint="eastAsia" w:ascii="宋体" w:hAnsi="宋体" w:eastAsia="宋体" w:cs="楷体"/>
          <w:b/>
          <w:bCs/>
          <w:sz w:val="24"/>
          <w:szCs w:val="24"/>
        </w:rPr>
        <w:t>大学生</w:t>
      </w:r>
      <w:r>
        <w:rPr>
          <w:rFonts w:hint="eastAsia" w:ascii="宋体" w:hAnsi="宋体" w:eastAsia="宋体" w:cs="楷体"/>
          <w:b/>
          <w:bCs/>
          <w:sz w:val="24"/>
          <w:szCs w:val="24"/>
          <w:lang w:val="en-US"/>
        </w:rPr>
        <w:t>创新创业教育实践基地</w:t>
      </w:r>
      <w:r>
        <w:rPr>
          <w:rFonts w:hint="eastAsia" w:ascii="宋体" w:hAnsi="宋体" w:eastAsia="宋体" w:cs="楷体"/>
          <w:b/>
          <w:bCs/>
          <w:sz w:val="24"/>
          <w:szCs w:val="24"/>
        </w:rPr>
        <w:t>（</w:t>
      </w:r>
      <w:r>
        <w:rPr>
          <w:rFonts w:hint="eastAsia" w:ascii="宋体" w:hAnsi="宋体" w:eastAsia="宋体" w:cs="楷体"/>
          <w:b/>
          <w:bCs/>
          <w:sz w:val="24"/>
          <w:szCs w:val="24"/>
          <w:u w:val="single"/>
          <w:lang w:val="en-US"/>
        </w:rPr>
        <w:t xml:space="preserve">      </w:t>
      </w:r>
      <w:r>
        <w:rPr>
          <w:rFonts w:hint="eastAsia" w:ascii="宋体" w:hAnsi="宋体" w:eastAsia="宋体" w:cs="楷体"/>
          <w:b/>
          <w:bCs/>
          <w:sz w:val="24"/>
          <w:szCs w:val="24"/>
          <w:lang w:val="en-US"/>
        </w:rPr>
        <w:t>园</w:t>
      </w:r>
      <w:r>
        <w:rPr>
          <w:rFonts w:hint="eastAsia" w:ascii="宋体" w:hAnsi="宋体" w:eastAsia="宋体" w:cs="楷体"/>
          <w:b/>
          <w:bCs/>
          <w:sz w:val="24"/>
          <w:szCs w:val="24"/>
          <w:u w:val="single"/>
        </w:rPr>
        <w:t xml:space="preserve"> </w:t>
      </w:r>
      <w:r>
        <w:rPr>
          <w:rFonts w:ascii="宋体" w:hAnsi="宋体" w:eastAsia="宋体" w:cs="楷体"/>
          <w:b/>
          <w:bCs/>
          <w:sz w:val="24"/>
          <w:szCs w:val="24"/>
          <w:u w:val="single"/>
        </w:rPr>
        <w:t xml:space="preserve">    </w:t>
      </w:r>
      <w:r>
        <w:rPr>
          <w:rFonts w:hint="eastAsia" w:ascii="宋体" w:hAnsi="宋体" w:eastAsia="宋体" w:cs="楷体"/>
          <w:b/>
          <w:bCs/>
          <w:sz w:val="24"/>
          <w:szCs w:val="24"/>
        </w:rPr>
        <w:t>工作室）管理制度（试行）</w:t>
      </w:r>
    </w:p>
    <w:p>
      <w:pPr>
        <w:pStyle w:val="5"/>
        <w:shd w:val="clear" w:color="auto" w:fill="auto"/>
        <w:spacing w:line="440" w:lineRule="exact"/>
        <w:ind w:firstLine="540"/>
        <w:jc w:val="both"/>
        <w:rPr>
          <w:rFonts w:ascii="宋体" w:hAnsi="宋体" w:eastAsia="宋体" w:cs="楷体"/>
          <w:sz w:val="24"/>
          <w:szCs w:val="24"/>
        </w:rPr>
      </w:pPr>
      <w:r>
        <w:rPr>
          <w:rFonts w:hint="eastAsia" w:ascii="宋体" w:hAnsi="宋体" w:eastAsia="宋体" w:cs="楷体"/>
          <w:sz w:val="24"/>
          <w:szCs w:val="24"/>
        </w:rPr>
        <w:t>为保障大学生</w:t>
      </w:r>
      <w:r>
        <w:rPr>
          <w:rFonts w:hint="eastAsia" w:ascii="宋体" w:hAnsi="宋体" w:eastAsia="宋体" w:cs="楷体"/>
          <w:sz w:val="24"/>
          <w:szCs w:val="24"/>
          <w:lang w:val="en-US"/>
        </w:rPr>
        <w:t>创新创业教育实践基地</w:t>
      </w:r>
      <w:r>
        <w:rPr>
          <w:rFonts w:hint="eastAsia" w:ascii="宋体" w:hAnsi="宋体" w:eastAsia="宋体" w:cs="楷体"/>
          <w:bCs/>
          <w:sz w:val="24"/>
          <w:szCs w:val="24"/>
          <w:u w:val="single"/>
          <w:lang w:val="en-US"/>
        </w:rPr>
        <w:t xml:space="preserve">      </w:t>
      </w:r>
      <w:r>
        <w:rPr>
          <w:rFonts w:hint="eastAsia" w:ascii="宋体" w:hAnsi="宋体" w:eastAsia="宋体" w:cs="楷体"/>
          <w:bCs/>
          <w:sz w:val="24"/>
          <w:szCs w:val="24"/>
          <w:lang w:val="en-US"/>
        </w:rPr>
        <w:t>园</w:t>
      </w:r>
      <w:r>
        <w:rPr>
          <w:rFonts w:hint="eastAsia" w:ascii="宋体" w:hAnsi="宋体" w:eastAsia="宋体" w:cs="楷体"/>
          <w:bCs/>
          <w:sz w:val="24"/>
          <w:szCs w:val="24"/>
          <w:u w:val="single"/>
        </w:rPr>
        <w:t xml:space="preserve"> </w:t>
      </w:r>
      <w:r>
        <w:rPr>
          <w:rFonts w:ascii="宋体" w:hAnsi="宋体" w:eastAsia="宋体" w:cs="楷体"/>
          <w:bCs/>
          <w:sz w:val="24"/>
          <w:szCs w:val="24"/>
          <w:u w:val="single"/>
        </w:rPr>
        <w:t xml:space="preserve">    </w:t>
      </w:r>
      <w:r>
        <w:rPr>
          <w:rFonts w:hint="eastAsia" w:ascii="宋体" w:hAnsi="宋体" w:eastAsia="宋体" w:cs="楷体"/>
          <w:bCs/>
          <w:sz w:val="24"/>
          <w:szCs w:val="24"/>
        </w:rPr>
        <w:t>工作室</w:t>
      </w:r>
      <w:r>
        <w:rPr>
          <w:rFonts w:hint="eastAsia" w:ascii="宋体" w:hAnsi="宋体" w:eastAsia="宋体" w:cs="楷体"/>
          <w:sz w:val="24"/>
          <w:szCs w:val="24"/>
        </w:rPr>
        <w:t>运营安全有序，为团队营造良好的办公环境，结合</w:t>
      </w:r>
      <w:r>
        <w:rPr>
          <w:rFonts w:hint="eastAsia" w:ascii="宋体" w:hAnsi="宋体" w:eastAsia="宋体" w:cs="楷体"/>
          <w:sz w:val="24"/>
          <w:szCs w:val="24"/>
          <w:lang w:val="en-US"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3414395</wp:posOffset>
                </wp:positionH>
                <wp:positionV relativeFrom="paragraph">
                  <wp:posOffset>9139555</wp:posOffset>
                </wp:positionV>
                <wp:extent cx="762000" cy="586740"/>
                <wp:effectExtent l="0" t="0" r="0" b="3810"/>
                <wp:wrapNone/>
                <wp:docPr id="262" name="文本框 2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2000" cy="5867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eastAsia="宋体"/>
                              </w:rPr>
                            </w:pPr>
                            <w:r>
                              <w:rPr>
                                <w:rFonts w:hint="eastAsia" w:eastAsia="宋体"/>
                              </w:rPr>
                              <w:t>12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68.85pt;margin-top:719.65pt;height:46.2pt;width:60pt;z-index:251659264;mso-width-relative:page;mso-height-relative:page;" fillcolor="#FFFFFF [3201]" filled="t" stroked="f" coordsize="21600,21600" o:gfxdata="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eastAsia="宋体"/>
                        </w:rPr>
                      </w:pPr>
                      <w:r>
                        <w:rPr>
                          <w:rFonts w:hint="eastAsia" w:eastAsia="宋体"/>
                        </w:rPr>
                        <w:t>12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eastAsia="宋体" w:cs="楷体"/>
          <w:sz w:val="24"/>
          <w:szCs w:val="24"/>
          <w:lang w:val="en-US"/>
        </w:rPr>
        <w:t>基地</w:t>
      </w:r>
      <w:r>
        <w:rPr>
          <w:rFonts w:hint="eastAsia" w:ascii="宋体" w:hAnsi="宋体" w:eastAsia="宋体" w:cs="楷体"/>
          <w:sz w:val="24"/>
          <w:szCs w:val="24"/>
        </w:rPr>
        <w:t>的实际情况，特制定本制度。</w:t>
      </w:r>
    </w:p>
    <w:p>
      <w:pPr>
        <w:pStyle w:val="5"/>
        <w:shd w:val="clear" w:color="auto" w:fill="auto"/>
        <w:spacing w:line="440" w:lineRule="exact"/>
        <w:ind w:firstLine="540"/>
        <w:jc w:val="both"/>
        <w:rPr>
          <w:rFonts w:ascii="宋体" w:hAnsi="宋体" w:eastAsia="宋体" w:cs="楷体"/>
          <w:sz w:val="24"/>
          <w:szCs w:val="24"/>
        </w:rPr>
      </w:pPr>
      <w:r>
        <w:rPr>
          <w:rFonts w:hint="eastAsia" w:ascii="宋体" w:hAnsi="宋体" w:eastAsia="宋体" w:cs="楷体"/>
          <w:b/>
          <w:bCs/>
          <w:sz w:val="24"/>
          <w:szCs w:val="24"/>
        </w:rPr>
        <w:t>第一条</w:t>
      </w:r>
      <w:r>
        <w:rPr>
          <w:rFonts w:hint="eastAsia" w:ascii="宋体" w:hAnsi="宋体" w:eastAsia="宋体" w:cs="楷体"/>
          <w:b/>
          <w:bCs/>
          <w:sz w:val="24"/>
          <w:szCs w:val="24"/>
          <w:lang w:val="en-US"/>
        </w:rPr>
        <w:t xml:space="preserve">  </w:t>
      </w:r>
      <w:r>
        <w:rPr>
          <w:rFonts w:hint="eastAsia" w:ascii="宋体" w:hAnsi="宋体" w:eastAsia="宋体" w:cs="楷体"/>
          <w:sz w:val="24"/>
          <w:szCs w:val="24"/>
        </w:rPr>
        <w:t>本办法适用于入驻</w:t>
      </w:r>
      <w:r>
        <w:rPr>
          <w:rFonts w:hint="eastAsia" w:ascii="宋体" w:hAnsi="宋体" w:eastAsia="宋体" w:cs="楷体"/>
          <w:sz w:val="24"/>
          <w:szCs w:val="24"/>
          <w:lang w:val="en-US" w:bidi="ar-S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3261995</wp:posOffset>
                </wp:positionH>
                <wp:positionV relativeFrom="paragraph">
                  <wp:posOffset>8987155</wp:posOffset>
                </wp:positionV>
                <wp:extent cx="762000" cy="586740"/>
                <wp:effectExtent l="0" t="0" r="0" b="3810"/>
                <wp:wrapNone/>
                <wp:docPr id="263" name="文本框 2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2000" cy="5867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eastAsia="宋体"/>
                              </w:rPr>
                            </w:pPr>
                            <w:r>
                              <w:rPr>
                                <w:rFonts w:hint="eastAsia" w:eastAsia="宋体"/>
                              </w:rPr>
                              <w:t>12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56.85pt;margin-top:707.65pt;height:46.2pt;width:60pt;z-index:251661312;mso-width-relative:page;mso-height-relative:page;" fillcolor="#FFFFFF [3201]" filled="t" stroked="f" coordsize="21600,21600" o:gfxdata="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eastAsia="宋体"/>
                        </w:rPr>
                      </w:pPr>
                      <w:r>
                        <w:rPr>
                          <w:rFonts w:hint="eastAsia" w:eastAsia="宋体"/>
                        </w:rPr>
                        <w:t>12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eastAsia="宋体" w:cs="楷体"/>
          <w:sz w:val="24"/>
          <w:szCs w:val="24"/>
          <w:lang w:val="en-US" w:bidi="ar-S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3109595</wp:posOffset>
                </wp:positionH>
                <wp:positionV relativeFrom="paragraph">
                  <wp:posOffset>8834755</wp:posOffset>
                </wp:positionV>
                <wp:extent cx="762000" cy="586740"/>
                <wp:effectExtent l="0" t="0" r="0" b="3810"/>
                <wp:wrapNone/>
                <wp:docPr id="265" name="文本框 2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2000" cy="5867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eastAsia="宋体"/>
                              </w:rPr>
                            </w:pPr>
                            <w:r>
                              <w:rPr>
                                <w:rFonts w:hint="eastAsia" w:eastAsia="宋体"/>
                              </w:rPr>
                              <w:t>12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44.85pt;margin-top:695.65pt;height:46.2pt;width:60pt;z-index:251660288;mso-width-relative:page;mso-height-relative:page;" fillcolor="#FFFFFF [3201]" filled="t" stroked="f" coordsize="21600,21600" o:gfxdata="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eastAsia="宋体"/>
                        </w:rPr>
                      </w:pPr>
                      <w:r>
                        <w:rPr>
                          <w:rFonts w:hint="eastAsia" w:eastAsia="宋体"/>
                        </w:rPr>
                        <w:t>12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eastAsia="宋体" w:cs="楷体"/>
          <w:sz w:val="24"/>
          <w:szCs w:val="24"/>
          <w:lang w:val="en-US"/>
        </w:rPr>
        <w:t>基地</w:t>
      </w:r>
      <w:r>
        <w:rPr>
          <w:rFonts w:hint="eastAsia" w:ascii="宋体" w:hAnsi="宋体" w:eastAsia="宋体" w:cs="楷体"/>
          <w:sz w:val="24"/>
          <w:szCs w:val="24"/>
        </w:rPr>
        <w:t>的团队。</w:t>
      </w:r>
    </w:p>
    <w:p>
      <w:pPr>
        <w:pStyle w:val="5"/>
        <w:shd w:val="clear" w:color="auto" w:fill="auto"/>
        <w:spacing w:line="440" w:lineRule="exact"/>
        <w:ind w:firstLine="540"/>
        <w:jc w:val="both"/>
        <w:rPr>
          <w:rFonts w:ascii="宋体" w:hAnsi="宋体" w:eastAsia="宋体" w:cs="楷体"/>
          <w:b/>
          <w:bCs/>
          <w:sz w:val="24"/>
          <w:szCs w:val="24"/>
        </w:rPr>
      </w:pPr>
      <w:r>
        <w:rPr>
          <w:rFonts w:hint="eastAsia" w:ascii="宋体" w:hAnsi="宋体" w:eastAsia="宋体" w:cs="楷体"/>
          <w:b/>
          <w:bCs/>
          <w:sz w:val="24"/>
          <w:szCs w:val="24"/>
        </w:rPr>
        <w:t>第二条</w:t>
      </w:r>
      <w:r>
        <w:rPr>
          <w:rFonts w:hint="eastAsia" w:ascii="宋体" w:hAnsi="宋体" w:eastAsia="宋体" w:cs="楷体"/>
          <w:b/>
          <w:bCs/>
          <w:sz w:val="24"/>
          <w:szCs w:val="24"/>
          <w:lang w:val="en-US"/>
        </w:rPr>
        <w:t xml:space="preserve">  </w:t>
      </w:r>
      <w:r>
        <w:rPr>
          <w:rFonts w:hint="eastAsia" w:ascii="宋体" w:hAnsi="宋体" w:eastAsia="宋体" w:cs="楷体"/>
          <w:bCs/>
          <w:sz w:val="24"/>
          <w:szCs w:val="24"/>
        </w:rPr>
        <w:t>团队的入驻流程</w:t>
      </w:r>
    </w:p>
    <w:p>
      <w:pPr>
        <w:pStyle w:val="5"/>
        <w:shd w:val="clear" w:color="auto" w:fill="auto"/>
        <w:spacing w:line="440" w:lineRule="exact"/>
        <w:ind w:firstLine="560"/>
        <w:jc w:val="both"/>
        <w:rPr>
          <w:rFonts w:ascii="宋体" w:hAnsi="宋体" w:eastAsia="宋体" w:cs="楷体"/>
          <w:sz w:val="24"/>
          <w:szCs w:val="24"/>
        </w:rPr>
      </w:pPr>
      <w:r>
        <w:rPr>
          <w:rFonts w:hint="eastAsia" w:ascii="宋体" w:hAnsi="宋体" w:eastAsia="宋体" w:cs="楷体"/>
          <w:sz w:val="24"/>
          <w:szCs w:val="24"/>
        </w:rPr>
        <w:t>1.符合</w:t>
      </w:r>
      <w:r>
        <w:rPr>
          <w:rFonts w:hint="eastAsia" w:ascii="宋体" w:hAnsi="宋体" w:eastAsia="宋体" w:cs="楷体"/>
          <w:sz w:val="24"/>
          <w:szCs w:val="24"/>
          <w:lang w:val="en-US"/>
        </w:rPr>
        <w:t>基地</w:t>
      </w:r>
      <w:r>
        <w:rPr>
          <w:rFonts w:hint="eastAsia" w:ascii="宋体" w:hAnsi="宋体" w:eastAsia="宋体" w:cs="楷体"/>
          <w:sz w:val="24"/>
          <w:szCs w:val="24"/>
        </w:rPr>
        <w:t>入驻条件的团队，在申请入驻</w:t>
      </w:r>
      <w:r>
        <w:rPr>
          <w:rFonts w:hint="eastAsia" w:ascii="宋体" w:hAnsi="宋体" w:eastAsia="宋体" w:cs="楷体"/>
          <w:sz w:val="24"/>
          <w:szCs w:val="24"/>
          <w:lang w:val="en-US"/>
        </w:rPr>
        <w:t>基地</w:t>
      </w:r>
      <w:r>
        <w:rPr>
          <w:rFonts w:hint="eastAsia" w:ascii="宋体" w:hAnsi="宋体" w:eastAsia="宋体" w:cs="楷体"/>
          <w:sz w:val="24"/>
          <w:szCs w:val="24"/>
        </w:rPr>
        <w:t>时必须是个人或团队提出申请，且团队负责人须在</w:t>
      </w:r>
      <w:r>
        <w:rPr>
          <w:rFonts w:hint="eastAsia" w:ascii="宋体" w:hAnsi="宋体" w:eastAsia="宋体" w:cs="楷体"/>
          <w:sz w:val="24"/>
          <w:szCs w:val="24"/>
          <w:lang w:val="en-US"/>
        </w:rPr>
        <w:t>基地</w:t>
      </w:r>
      <w:r>
        <w:rPr>
          <w:rFonts w:hint="eastAsia" w:ascii="宋体" w:hAnsi="宋体" w:eastAsia="宋体" w:cs="楷体"/>
          <w:sz w:val="24"/>
          <w:szCs w:val="24"/>
        </w:rPr>
        <w:t>正常办公（负责人应为团队的核心成员）。申请入驻的团队成员需诚实守信、遵纪守法，无违纪处分和不良行为记录。</w:t>
      </w:r>
    </w:p>
    <w:p>
      <w:pPr>
        <w:pStyle w:val="5"/>
        <w:shd w:val="clear" w:color="auto" w:fill="auto"/>
        <w:spacing w:line="440" w:lineRule="exact"/>
        <w:ind w:firstLine="560"/>
        <w:jc w:val="both"/>
        <w:rPr>
          <w:rFonts w:ascii="宋体" w:hAnsi="宋体" w:eastAsia="宋体" w:cs="楷体"/>
          <w:sz w:val="24"/>
          <w:szCs w:val="24"/>
        </w:rPr>
      </w:pPr>
      <w:r>
        <w:rPr>
          <w:rFonts w:hint="eastAsia" w:ascii="宋体" w:hAnsi="宋体" w:eastAsia="宋体" w:cs="楷体"/>
          <w:sz w:val="24"/>
          <w:szCs w:val="24"/>
        </w:rPr>
        <w:t>2.团队入驻前需提交相关材料，包括大学生</w:t>
      </w:r>
      <w:r>
        <w:rPr>
          <w:rFonts w:hint="eastAsia" w:ascii="宋体" w:hAnsi="宋体" w:eastAsia="宋体" w:cs="楷体"/>
          <w:sz w:val="24"/>
          <w:szCs w:val="24"/>
          <w:lang w:val="en-US" w:bidi="ar-S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3261995</wp:posOffset>
                </wp:positionH>
                <wp:positionV relativeFrom="paragraph">
                  <wp:posOffset>8987155</wp:posOffset>
                </wp:positionV>
                <wp:extent cx="762000" cy="586740"/>
                <wp:effectExtent l="0" t="0" r="0" b="3810"/>
                <wp:wrapNone/>
                <wp:docPr id="270" name="文本框 2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2000" cy="5867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eastAsia="宋体"/>
                              </w:rPr>
                            </w:pPr>
                            <w:r>
                              <w:rPr>
                                <w:rFonts w:hint="eastAsia" w:eastAsia="宋体"/>
                              </w:rPr>
                              <w:t>12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56.85pt;margin-top:707.65pt;height:46.2pt;width:60pt;z-index:251663360;mso-width-relative:page;mso-height-relative:page;" fillcolor="#FFFFFF [3201]" filled="t" stroked="f" coordsize="21600,21600" o:gfxdata="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eastAsia="宋体"/>
                        </w:rPr>
                      </w:pPr>
                      <w:r>
                        <w:rPr>
                          <w:rFonts w:hint="eastAsia" w:eastAsia="宋体"/>
                        </w:rPr>
                        <w:t>12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eastAsia="宋体" w:cs="楷体"/>
          <w:sz w:val="24"/>
          <w:szCs w:val="24"/>
          <w:lang w:val="en-US" w:bidi="ar-S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3109595</wp:posOffset>
                </wp:positionH>
                <wp:positionV relativeFrom="paragraph">
                  <wp:posOffset>8834755</wp:posOffset>
                </wp:positionV>
                <wp:extent cx="762000" cy="586740"/>
                <wp:effectExtent l="0" t="0" r="0" b="3810"/>
                <wp:wrapNone/>
                <wp:docPr id="271" name="文本框 2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2000" cy="5867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eastAsia="宋体"/>
                              </w:rPr>
                            </w:pPr>
                            <w:r>
                              <w:rPr>
                                <w:rFonts w:hint="eastAsia" w:eastAsia="宋体"/>
                              </w:rPr>
                              <w:t>12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44.85pt;margin-top:695.65pt;height:46.2pt;width:60pt;z-index:251662336;mso-width-relative:page;mso-height-relative:page;" fillcolor="#FFFFFF [3201]" filled="t" stroked="f" coordsize="21600,21600" o:gfxdata="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eastAsia="宋体"/>
                        </w:rPr>
                      </w:pPr>
                      <w:r>
                        <w:rPr>
                          <w:rFonts w:hint="eastAsia" w:eastAsia="宋体"/>
                        </w:rPr>
                        <w:t>12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eastAsia="宋体" w:cs="楷体"/>
          <w:sz w:val="24"/>
          <w:szCs w:val="24"/>
          <w:lang w:val="en-US"/>
        </w:rPr>
        <w:t>创新创业教育实践基地</w:t>
      </w:r>
      <w:r>
        <w:rPr>
          <w:rFonts w:hint="eastAsia" w:ascii="宋体" w:hAnsi="宋体" w:eastAsia="宋体" w:cs="楷体"/>
          <w:sz w:val="24"/>
          <w:szCs w:val="24"/>
        </w:rPr>
        <w:t>入驻申请表、项目团队负责人信息表、项目团队入基地成员信息表、特殊设备入</w:t>
      </w:r>
      <w:r>
        <w:rPr>
          <w:rFonts w:hint="eastAsia" w:ascii="宋体" w:hAnsi="宋体" w:eastAsia="宋体" w:cs="楷体"/>
          <w:sz w:val="24"/>
          <w:szCs w:val="24"/>
          <w:lang w:val="en-US"/>
        </w:rPr>
        <w:t>基地</w:t>
      </w:r>
      <w:r>
        <w:rPr>
          <w:rFonts w:hint="eastAsia" w:ascii="宋体" w:hAnsi="宋体" w:eastAsia="宋体" w:cs="楷体"/>
          <w:sz w:val="24"/>
          <w:szCs w:val="24"/>
        </w:rPr>
        <w:t>申请表（有特殊设备的团队提交）、 创业团队营业执照复印件（已注册的团队提交，并加盖团队公章）、团队负责人学生证原件及复印件、团队获奖证书原件及复印件、专利证书复印件、商标证书复印件、软著证书复印件。</w:t>
      </w:r>
    </w:p>
    <w:p>
      <w:pPr>
        <w:pStyle w:val="5"/>
        <w:numPr>
          <w:ilvl w:val="0"/>
          <w:numId w:val="1"/>
        </w:numPr>
        <w:shd w:val="clear" w:color="auto" w:fill="auto"/>
        <w:tabs>
          <w:tab w:val="left" w:pos="834"/>
        </w:tabs>
        <w:spacing w:line="440" w:lineRule="exact"/>
        <w:ind w:firstLine="560"/>
        <w:jc w:val="both"/>
        <w:rPr>
          <w:rFonts w:ascii="宋体" w:hAnsi="宋体" w:eastAsia="宋体" w:cs="楷体"/>
          <w:sz w:val="24"/>
          <w:szCs w:val="24"/>
        </w:rPr>
      </w:pPr>
      <w:r>
        <w:rPr>
          <w:rFonts w:hint="eastAsia" w:ascii="宋体" w:hAnsi="宋体" w:eastAsia="宋体" w:cs="楷体"/>
          <w:sz w:val="24"/>
          <w:szCs w:val="24"/>
        </w:rPr>
        <w:t>团队在接到进驻</w:t>
      </w:r>
      <w:r>
        <w:rPr>
          <w:rFonts w:hint="eastAsia" w:ascii="宋体" w:hAnsi="宋体" w:eastAsia="宋体" w:cs="楷体"/>
          <w:sz w:val="24"/>
          <w:szCs w:val="24"/>
          <w:lang w:val="en-US" w:bidi="ar-SA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3261995</wp:posOffset>
                </wp:positionH>
                <wp:positionV relativeFrom="paragraph">
                  <wp:posOffset>8987155</wp:posOffset>
                </wp:positionV>
                <wp:extent cx="762000" cy="586740"/>
                <wp:effectExtent l="0" t="0" r="0" b="3810"/>
                <wp:wrapNone/>
                <wp:docPr id="272" name="文本框 2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2000" cy="5867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eastAsia="宋体"/>
                              </w:rPr>
                            </w:pPr>
                            <w:r>
                              <w:rPr>
                                <w:rFonts w:hint="eastAsia" w:eastAsia="宋体"/>
                              </w:rPr>
                              <w:t>12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56.85pt;margin-top:707.65pt;height:46.2pt;width:60pt;z-index:251665408;mso-width-relative:page;mso-height-relative:page;" fillcolor="#FFFFFF [3201]" filled="t" stroked="f" coordsize="21600,21600" o:gfxdata="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eastAsia="宋体"/>
                        </w:rPr>
                      </w:pPr>
                      <w:r>
                        <w:rPr>
                          <w:rFonts w:hint="eastAsia" w:eastAsia="宋体"/>
                        </w:rPr>
                        <w:t>12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eastAsia="宋体" w:cs="楷体"/>
          <w:sz w:val="24"/>
          <w:szCs w:val="24"/>
          <w:lang w:val="en-US" w:bidi="ar-SA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3109595</wp:posOffset>
                </wp:positionH>
                <wp:positionV relativeFrom="paragraph">
                  <wp:posOffset>8834755</wp:posOffset>
                </wp:positionV>
                <wp:extent cx="762000" cy="586740"/>
                <wp:effectExtent l="0" t="0" r="0" b="3810"/>
                <wp:wrapNone/>
                <wp:docPr id="273" name="文本框 2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2000" cy="5867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eastAsia="宋体"/>
                              </w:rPr>
                            </w:pPr>
                            <w:r>
                              <w:rPr>
                                <w:rFonts w:hint="eastAsia" w:eastAsia="宋体"/>
                              </w:rPr>
                              <w:t>12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44.85pt;margin-top:695.65pt;height:46.2pt;width:60pt;z-index:251664384;mso-width-relative:page;mso-height-relative:page;" fillcolor="#FFFFFF [3201]" filled="t" stroked="f" coordsize="21600,21600" o:gfxdata="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eastAsia="宋体"/>
                        </w:rPr>
                      </w:pPr>
                      <w:r>
                        <w:rPr>
                          <w:rFonts w:hint="eastAsia" w:eastAsia="宋体"/>
                        </w:rPr>
                        <w:t>12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eastAsia="宋体" w:cs="楷体"/>
          <w:sz w:val="24"/>
          <w:szCs w:val="24"/>
          <w:lang w:val="en-US"/>
        </w:rPr>
        <w:t>基地</w:t>
      </w:r>
      <w:r>
        <w:rPr>
          <w:rFonts w:hint="eastAsia" w:ascii="宋体" w:hAnsi="宋体" w:eastAsia="宋体" w:cs="楷体"/>
          <w:sz w:val="24"/>
          <w:szCs w:val="24"/>
        </w:rPr>
        <w:t>通知后，5个工作日内与</w:t>
      </w:r>
      <w:r>
        <w:rPr>
          <w:rFonts w:hint="eastAsia" w:ascii="宋体" w:hAnsi="宋体" w:eastAsia="宋体" w:cs="楷体"/>
          <w:sz w:val="24"/>
          <w:szCs w:val="24"/>
          <w:lang w:val="en-US" w:bidi="ar-SA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3414395</wp:posOffset>
                </wp:positionH>
                <wp:positionV relativeFrom="paragraph">
                  <wp:posOffset>9139555</wp:posOffset>
                </wp:positionV>
                <wp:extent cx="762000" cy="586740"/>
                <wp:effectExtent l="0" t="0" r="0" b="3810"/>
                <wp:wrapNone/>
                <wp:docPr id="274" name="文本框 2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2000" cy="5867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eastAsia="宋体"/>
                              </w:rPr>
                            </w:pPr>
                            <w:r>
                              <w:rPr>
                                <w:rFonts w:hint="eastAsia" w:eastAsia="宋体"/>
                              </w:rPr>
                              <w:t>12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68.85pt;margin-top:719.65pt;height:46.2pt;width:60pt;z-index:251667456;mso-width-relative:page;mso-height-relative:page;" fillcolor="#FFFFFF [3201]" filled="t" stroked="f" coordsize="21600,21600" o:gfxdata="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eastAsia="宋体"/>
                        </w:rPr>
                      </w:pPr>
                      <w:r>
                        <w:rPr>
                          <w:rFonts w:hint="eastAsia" w:eastAsia="宋体"/>
                        </w:rPr>
                        <w:t>12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eastAsia="宋体" w:cs="楷体"/>
          <w:sz w:val="24"/>
          <w:szCs w:val="24"/>
          <w:lang w:val="en-US" w:bidi="ar-SA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3414395</wp:posOffset>
                </wp:positionH>
                <wp:positionV relativeFrom="paragraph">
                  <wp:posOffset>9139555</wp:posOffset>
                </wp:positionV>
                <wp:extent cx="762000" cy="586740"/>
                <wp:effectExtent l="0" t="0" r="0" b="3810"/>
                <wp:wrapNone/>
                <wp:docPr id="275" name="文本框 2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2000" cy="5867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eastAsia="宋体"/>
                              </w:rPr>
                            </w:pPr>
                            <w:r>
                              <w:rPr>
                                <w:rFonts w:hint="eastAsia" w:eastAsia="宋体"/>
                              </w:rPr>
                              <w:t>12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68.85pt;margin-top:719.65pt;height:46.2pt;width:60pt;z-index:251666432;mso-width-relative:page;mso-height-relative:page;" fillcolor="#FFFFFF [3201]" filled="t" stroked="f" coordsize="21600,21600" o:gfxdata="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eastAsia="宋体"/>
                        </w:rPr>
                      </w:pPr>
                      <w:r>
                        <w:rPr>
                          <w:rFonts w:hint="eastAsia" w:eastAsia="宋体"/>
                        </w:rPr>
                        <w:t>12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eastAsia="宋体" w:cs="楷体"/>
          <w:sz w:val="24"/>
          <w:szCs w:val="24"/>
          <w:lang w:val="en-US"/>
        </w:rPr>
        <w:t>基地</w:t>
      </w:r>
      <w:r>
        <w:rPr>
          <w:rFonts w:hint="eastAsia" w:ascii="宋体" w:hAnsi="宋体" w:eastAsia="宋体" w:cs="楷体"/>
          <w:sz w:val="24"/>
          <w:szCs w:val="24"/>
        </w:rPr>
        <w:t>签订大学生</w:t>
      </w:r>
      <w:r>
        <w:rPr>
          <w:rFonts w:hint="eastAsia" w:ascii="宋体" w:hAnsi="宋体" w:eastAsia="宋体" w:cs="楷体"/>
          <w:sz w:val="24"/>
          <w:szCs w:val="24"/>
          <w:lang w:val="en-US"/>
        </w:rPr>
        <w:t>创新创业教育实践</w:t>
      </w:r>
      <w:r>
        <w:rPr>
          <w:rFonts w:hint="eastAsia" w:ascii="宋体" w:hAnsi="宋体" w:eastAsia="宋体" w:cs="楷体"/>
          <w:sz w:val="24"/>
          <w:szCs w:val="24"/>
        </w:rPr>
        <w:t>基地入驻基地协议、消防安全管理责任书、治安保卫责任书等相关协议。</w:t>
      </w:r>
    </w:p>
    <w:p>
      <w:pPr>
        <w:pStyle w:val="5"/>
        <w:numPr>
          <w:ilvl w:val="0"/>
          <w:numId w:val="1"/>
        </w:numPr>
        <w:shd w:val="clear" w:color="auto" w:fill="auto"/>
        <w:tabs>
          <w:tab w:val="left" w:pos="838"/>
        </w:tabs>
        <w:spacing w:line="440" w:lineRule="exact"/>
        <w:ind w:firstLine="560"/>
        <w:jc w:val="both"/>
        <w:rPr>
          <w:rFonts w:ascii="宋体" w:hAnsi="宋体" w:eastAsia="宋体" w:cs="楷体"/>
          <w:sz w:val="24"/>
          <w:szCs w:val="24"/>
        </w:rPr>
      </w:pPr>
      <w:r>
        <w:rPr>
          <w:rFonts w:hint="eastAsia" w:ascii="宋体" w:hAnsi="宋体" w:eastAsia="宋体" w:cs="楷体"/>
          <w:sz w:val="24"/>
          <w:szCs w:val="24"/>
        </w:rPr>
        <w:t>以上程序办理完成后，到</w:t>
      </w:r>
      <w:r>
        <w:rPr>
          <w:rFonts w:hint="eastAsia" w:ascii="宋体" w:hAnsi="宋体" w:eastAsia="宋体" w:cs="楷体"/>
          <w:sz w:val="24"/>
          <w:szCs w:val="24"/>
          <w:lang w:val="en-US"/>
        </w:rPr>
        <w:t>基地</w:t>
      </w:r>
      <w:r>
        <w:rPr>
          <w:rFonts w:hint="eastAsia" w:ascii="宋体" w:hAnsi="宋体" w:eastAsia="宋体" w:cs="楷体"/>
          <w:sz w:val="24"/>
          <w:szCs w:val="24"/>
        </w:rPr>
        <w:t>管委会领取钥匙、门卡及胸牌，在指定工位学习或办公。</w:t>
      </w:r>
    </w:p>
    <w:p>
      <w:pPr>
        <w:pStyle w:val="5"/>
        <w:shd w:val="clear" w:color="auto" w:fill="auto"/>
        <w:spacing w:line="440" w:lineRule="exact"/>
        <w:ind w:firstLine="560"/>
        <w:jc w:val="both"/>
        <w:rPr>
          <w:rFonts w:ascii="宋体" w:hAnsi="宋体" w:eastAsia="宋体" w:cs="楷体"/>
          <w:sz w:val="24"/>
          <w:szCs w:val="24"/>
        </w:rPr>
      </w:pPr>
      <w:r>
        <w:rPr>
          <w:rFonts w:hint="eastAsia" w:ascii="宋体" w:hAnsi="宋体" w:eastAsia="宋体" w:cs="楷体"/>
          <w:b/>
          <w:bCs/>
          <w:sz w:val="24"/>
          <w:szCs w:val="24"/>
        </w:rPr>
        <w:t>第三条</w:t>
      </w:r>
      <w:r>
        <w:rPr>
          <w:rFonts w:hint="eastAsia" w:ascii="宋体" w:hAnsi="宋体" w:eastAsia="宋体" w:cs="楷体"/>
          <w:b/>
          <w:bCs/>
          <w:sz w:val="24"/>
          <w:szCs w:val="24"/>
          <w:lang w:val="en-US"/>
        </w:rPr>
        <w:t xml:space="preserve">  </w:t>
      </w:r>
      <w:r>
        <w:rPr>
          <w:rFonts w:hint="eastAsia" w:ascii="宋体" w:hAnsi="宋体" w:eastAsia="宋体" w:cs="楷体"/>
          <w:b/>
          <w:bCs/>
          <w:sz w:val="24"/>
          <w:szCs w:val="24"/>
        </w:rPr>
        <w:t>团队学习、办公制度</w:t>
      </w:r>
    </w:p>
    <w:p>
      <w:pPr>
        <w:pStyle w:val="5"/>
        <w:shd w:val="clear" w:color="auto" w:fill="auto"/>
        <w:spacing w:line="440" w:lineRule="exact"/>
        <w:ind w:firstLine="560"/>
        <w:jc w:val="both"/>
        <w:rPr>
          <w:rFonts w:ascii="宋体" w:hAnsi="宋体" w:eastAsia="宋体" w:cs="楷体"/>
          <w:sz w:val="24"/>
          <w:szCs w:val="24"/>
        </w:rPr>
      </w:pPr>
      <w:r>
        <w:rPr>
          <w:rFonts w:hint="eastAsia" w:ascii="宋体" w:hAnsi="宋体" w:eastAsia="宋体" w:cs="楷体"/>
          <w:sz w:val="24"/>
          <w:szCs w:val="24"/>
        </w:rPr>
        <w:t>1.</w:t>
      </w:r>
      <w:r>
        <w:rPr>
          <w:rFonts w:hint="eastAsia" w:ascii="宋体" w:hAnsi="宋体" w:eastAsia="宋体" w:cs="楷体"/>
          <w:sz w:val="24"/>
          <w:szCs w:val="24"/>
          <w:lang w:val="en-US"/>
        </w:rPr>
        <w:t xml:space="preserve"> 创新园学生应在指定的工作室和设备操作间开展相应的实践活动，创孵和</w:t>
      </w:r>
      <w:r>
        <w:rPr>
          <w:rFonts w:hint="eastAsia" w:ascii="宋体" w:hAnsi="宋体" w:eastAsia="宋体" w:cs="楷体"/>
          <w:sz w:val="24"/>
          <w:szCs w:val="24"/>
        </w:rPr>
        <w:t>创业团队应在指定办公区域内开展经营活动，不得私自调换工位和办公设备，不得私自占用公共区域办公，不得空占办公场地。</w:t>
      </w:r>
    </w:p>
    <w:p>
      <w:pPr>
        <w:pStyle w:val="5"/>
        <w:numPr>
          <w:ilvl w:val="0"/>
          <w:numId w:val="2"/>
        </w:numPr>
        <w:shd w:val="clear" w:color="auto" w:fill="auto"/>
        <w:tabs>
          <w:tab w:val="left" w:pos="914"/>
        </w:tabs>
        <w:spacing w:line="440" w:lineRule="exact"/>
        <w:ind w:firstLine="560"/>
        <w:jc w:val="both"/>
        <w:rPr>
          <w:rFonts w:ascii="宋体" w:hAnsi="宋体" w:eastAsia="宋体" w:cs="楷体"/>
          <w:sz w:val="24"/>
          <w:szCs w:val="24"/>
        </w:rPr>
      </w:pPr>
      <w:r>
        <w:rPr>
          <w:rFonts w:hint="eastAsia" w:ascii="宋体" w:hAnsi="宋体" w:eastAsia="宋体" w:cs="楷体"/>
          <w:sz w:val="24"/>
          <w:szCs w:val="24"/>
        </w:rPr>
        <w:t>不得转借办公工位或办公空间给他人。</w:t>
      </w:r>
    </w:p>
    <w:p>
      <w:pPr>
        <w:pStyle w:val="5"/>
        <w:numPr>
          <w:ilvl w:val="0"/>
          <w:numId w:val="2"/>
        </w:numPr>
        <w:shd w:val="clear" w:color="auto" w:fill="auto"/>
        <w:tabs>
          <w:tab w:val="left" w:pos="843"/>
        </w:tabs>
        <w:spacing w:line="440" w:lineRule="exact"/>
        <w:ind w:firstLine="560"/>
        <w:jc w:val="both"/>
        <w:rPr>
          <w:rFonts w:ascii="宋体" w:hAnsi="宋体" w:eastAsia="宋体" w:cs="楷体"/>
          <w:sz w:val="24"/>
          <w:szCs w:val="24"/>
        </w:rPr>
      </w:pPr>
      <w:r>
        <w:rPr>
          <w:rFonts w:hint="eastAsia" w:ascii="宋体" w:hAnsi="宋体" w:eastAsia="宋体" w:cs="楷体"/>
          <w:sz w:val="24"/>
          <w:szCs w:val="24"/>
        </w:rPr>
        <w:t>团队成员每天进</w:t>
      </w:r>
      <w:r>
        <w:rPr>
          <w:rFonts w:hint="eastAsia" w:ascii="宋体" w:hAnsi="宋体" w:eastAsia="宋体" w:cs="楷体"/>
          <w:sz w:val="24"/>
          <w:szCs w:val="24"/>
          <w:lang w:val="en-US"/>
        </w:rPr>
        <w:t>基地</w:t>
      </w:r>
      <w:r>
        <w:rPr>
          <w:rFonts w:hint="eastAsia" w:ascii="宋体" w:hAnsi="宋体" w:eastAsia="宋体" w:cs="楷体"/>
          <w:sz w:val="24"/>
          <w:szCs w:val="24"/>
        </w:rPr>
        <w:t>、出</w:t>
      </w:r>
      <w:r>
        <w:rPr>
          <w:rFonts w:hint="eastAsia" w:ascii="宋体" w:hAnsi="宋体" w:eastAsia="宋体" w:cs="楷体"/>
          <w:sz w:val="24"/>
          <w:szCs w:val="24"/>
          <w:lang w:val="en-US"/>
        </w:rPr>
        <w:t>基地</w:t>
      </w:r>
      <w:r>
        <w:rPr>
          <w:rFonts w:hint="eastAsia" w:ascii="宋体" w:hAnsi="宋体" w:eastAsia="宋体" w:cs="楷体"/>
          <w:sz w:val="24"/>
          <w:szCs w:val="24"/>
        </w:rPr>
        <w:t>时须通过指纹机记录考勤一次。如团队分配的工位使用率长期（超过两个月）低于60%,则取消该团队在</w:t>
      </w:r>
      <w:r>
        <w:rPr>
          <w:rFonts w:hint="eastAsia" w:ascii="宋体" w:hAnsi="宋体" w:eastAsia="宋体" w:cs="楷体"/>
          <w:sz w:val="24"/>
          <w:szCs w:val="24"/>
          <w:lang w:val="en-US"/>
        </w:rPr>
        <w:t>基地</w:t>
      </w:r>
      <w:r>
        <w:rPr>
          <w:rFonts w:hint="eastAsia" w:ascii="宋体" w:hAnsi="宋体" w:eastAsia="宋体" w:cs="楷体"/>
          <w:sz w:val="24"/>
          <w:szCs w:val="24"/>
        </w:rPr>
        <w:t>内办公资格。</w:t>
      </w:r>
    </w:p>
    <w:p>
      <w:pPr>
        <w:pStyle w:val="5"/>
        <w:numPr>
          <w:ilvl w:val="0"/>
          <w:numId w:val="2"/>
        </w:numPr>
        <w:shd w:val="clear" w:color="auto" w:fill="auto"/>
        <w:tabs>
          <w:tab w:val="left" w:pos="834"/>
        </w:tabs>
        <w:spacing w:line="440" w:lineRule="exact"/>
        <w:ind w:firstLine="560"/>
        <w:jc w:val="both"/>
        <w:rPr>
          <w:rFonts w:ascii="宋体" w:hAnsi="宋体" w:eastAsia="宋体" w:cs="楷体"/>
          <w:sz w:val="24"/>
          <w:szCs w:val="24"/>
        </w:rPr>
      </w:pPr>
      <w:r>
        <w:rPr>
          <w:rFonts w:hint="eastAsia" w:ascii="宋体" w:hAnsi="宋体" w:eastAsia="宋体" w:cs="楷体"/>
          <w:sz w:val="24"/>
          <w:szCs w:val="24"/>
        </w:rPr>
        <w:t>不得擅自对</w:t>
      </w:r>
      <w:r>
        <w:rPr>
          <w:rFonts w:hint="eastAsia" w:ascii="宋体" w:hAnsi="宋体" w:eastAsia="宋体" w:cs="楷体"/>
          <w:sz w:val="24"/>
          <w:szCs w:val="24"/>
          <w:lang w:val="en-US"/>
        </w:rPr>
        <w:t>基地</w:t>
      </w:r>
      <w:r>
        <w:rPr>
          <w:rFonts w:hint="eastAsia" w:ascii="宋体" w:hAnsi="宋体" w:eastAsia="宋体" w:cs="楷体"/>
          <w:sz w:val="24"/>
          <w:szCs w:val="24"/>
        </w:rPr>
        <w:t>原有的格局和装修等进行改造。团队如需调整房间布局或在墙上装饰的，需经基地管理办公室批准后，方可进行。</w:t>
      </w:r>
    </w:p>
    <w:p>
      <w:pPr>
        <w:pStyle w:val="5"/>
        <w:numPr>
          <w:ilvl w:val="0"/>
          <w:numId w:val="2"/>
        </w:numPr>
        <w:shd w:val="clear" w:color="auto" w:fill="auto"/>
        <w:tabs>
          <w:tab w:val="left" w:pos="829"/>
        </w:tabs>
        <w:spacing w:line="440" w:lineRule="exact"/>
        <w:ind w:firstLine="520"/>
        <w:jc w:val="both"/>
        <w:rPr>
          <w:rFonts w:ascii="宋体" w:hAnsi="宋体" w:eastAsia="宋体" w:cs="楷体"/>
          <w:sz w:val="24"/>
          <w:szCs w:val="24"/>
        </w:rPr>
      </w:pPr>
      <w:r>
        <w:rPr>
          <w:rFonts w:hint="eastAsia" w:ascii="宋体" w:hAnsi="宋体" w:eastAsia="宋体" w:cs="楷体"/>
          <w:sz w:val="24"/>
          <w:szCs w:val="24"/>
        </w:rPr>
        <w:t>合理使用</w:t>
      </w:r>
      <w:r>
        <w:rPr>
          <w:rFonts w:hint="eastAsia" w:ascii="宋体" w:hAnsi="宋体" w:eastAsia="宋体" w:cs="楷体"/>
          <w:sz w:val="24"/>
          <w:szCs w:val="24"/>
          <w:lang w:val="en-US"/>
        </w:rPr>
        <w:t>基地</w:t>
      </w:r>
      <w:r>
        <w:rPr>
          <w:rFonts w:hint="eastAsia" w:ascii="宋体" w:hAnsi="宋体" w:eastAsia="宋体" w:cs="楷体"/>
          <w:sz w:val="24"/>
          <w:szCs w:val="24"/>
        </w:rPr>
        <w:t>提供的设备设施，避免人为损坏，如有损坏，应及时告知</w:t>
      </w:r>
      <w:r>
        <w:rPr>
          <w:rFonts w:hint="eastAsia" w:ascii="宋体" w:hAnsi="宋体" w:eastAsia="宋体" w:cs="楷体"/>
          <w:sz w:val="24"/>
          <w:szCs w:val="24"/>
          <w:lang w:val="en-US"/>
        </w:rPr>
        <w:t>基地</w:t>
      </w:r>
      <w:r>
        <w:rPr>
          <w:rFonts w:hint="eastAsia" w:ascii="宋体" w:hAnsi="宋体" w:eastAsia="宋体" w:cs="楷体"/>
          <w:sz w:val="24"/>
          <w:szCs w:val="24"/>
        </w:rPr>
        <w:t>管理人员，并修理到原有质量、功能、结构或照价赔偿。</w:t>
      </w:r>
    </w:p>
    <w:p>
      <w:pPr>
        <w:pStyle w:val="5"/>
        <w:numPr>
          <w:ilvl w:val="0"/>
          <w:numId w:val="2"/>
        </w:numPr>
        <w:shd w:val="clear" w:color="auto" w:fill="auto"/>
        <w:tabs>
          <w:tab w:val="left" w:pos="838"/>
        </w:tabs>
        <w:spacing w:line="440" w:lineRule="exact"/>
        <w:ind w:firstLine="480"/>
        <w:jc w:val="both"/>
        <w:rPr>
          <w:rFonts w:ascii="宋体" w:hAnsi="宋体" w:eastAsia="宋体" w:cs="楷体"/>
          <w:sz w:val="24"/>
          <w:szCs w:val="24"/>
        </w:rPr>
      </w:pPr>
      <w:r>
        <w:rPr>
          <w:rFonts w:hint="eastAsia" w:ascii="宋体" w:hAnsi="宋体" w:eastAsia="宋体" w:cs="楷体"/>
          <w:sz w:val="24"/>
          <w:szCs w:val="24"/>
        </w:rPr>
        <w:t>团队如需会客应在会客区进行，并进行访客登记。</w:t>
      </w:r>
    </w:p>
    <w:p>
      <w:pPr>
        <w:pStyle w:val="5"/>
        <w:numPr>
          <w:ilvl w:val="0"/>
          <w:numId w:val="2"/>
        </w:numPr>
        <w:shd w:val="clear" w:color="auto" w:fill="auto"/>
        <w:tabs>
          <w:tab w:val="left" w:pos="814"/>
        </w:tabs>
        <w:spacing w:line="440" w:lineRule="exact"/>
        <w:ind w:firstLine="520"/>
        <w:jc w:val="both"/>
        <w:rPr>
          <w:rFonts w:ascii="宋体" w:hAnsi="宋体" w:eastAsia="宋体" w:cs="楷体"/>
          <w:sz w:val="24"/>
          <w:szCs w:val="24"/>
        </w:rPr>
      </w:pPr>
      <w:r>
        <w:rPr>
          <w:rFonts w:hint="eastAsia" w:ascii="宋体" w:hAnsi="宋体" w:eastAsia="宋体" w:cs="楷体"/>
          <w:sz w:val="24"/>
          <w:szCs w:val="24"/>
        </w:rPr>
        <w:t>团队如需使用会议室等公共资源，需要至少提前1个工作日向</w:t>
      </w:r>
      <w:r>
        <w:rPr>
          <w:rFonts w:hint="eastAsia" w:ascii="宋体" w:hAnsi="宋体" w:eastAsia="宋体" w:cs="楷体"/>
          <w:sz w:val="24"/>
          <w:szCs w:val="24"/>
          <w:lang w:val="en-US"/>
        </w:rPr>
        <w:t>基地</w:t>
      </w:r>
      <w:r>
        <w:rPr>
          <w:rFonts w:hint="eastAsia" w:ascii="宋体" w:hAnsi="宋体" w:eastAsia="宋体" w:cs="楷体"/>
          <w:sz w:val="24"/>
          <w:szCs w:val="24"/>
        </w:rPr>
        <w:t>管理机构提出申请，使用完毕后应将所有设备关闭并断电，桌椅恢复原位。</w:t>
      </w:r>
    </w:p>
    <w:p>
      <w:pPr>
        <w:pStyle w:val="5"/>
        <w:numPr>
          <w:ilvl w:val="0"/>
          <w:numId w:val="2"/>
        </w:numPr>
        <w:shd w:val="clear" w:color="auto" w:fill="auto"/>
        <w:tabs>
          <w:tab w:val="left" w:pos="893"/>
        </w:tabs>
        <w:spacing w:line="440" w:lineRule="exact"/>
        <w:ind w:firstLine="520"/>
        <w:jc w:val="both"/>
        <w:rPr>
          <w:rFonts w:ascii="宋体" w:hAnsi="宋体" w:eastAsia="宋体" w:cs="楷体"/>
          <w:sz w:val="24"/>
          <w:szCs w:val="24"/>
        </w:rPr>
      </w:pPr>
      <w:r>
        <w:rPr>
          <w:rFonts w:hint="eastAsia" w:ascii="宋体" w:hAnsi="宋体" w:eastAsia="宋体" w:cs="楷体"/>
          <w:sz w:val="24"/>
          <w:szCs w:val="24"/>
        </w:rPr>
        <w:t>团队自身拟定相关规章制度的，需在</w:t>
      </w:r>
      <w:r>
        <w:rPr>
          <w:rFonts w:hint="eastAsia" w:ascii="宋体" w:hAnsi="宋体" w:eastAsia="宋体" w:cs="楷体"/>
          <w:sz w:val="24"/>
          <w:szCs w:val="24"/>
          <w:lang w:val="en-US"/>
        </w:rPr>
        <w:t>基地</w:t>
      </w:r>
      <w:r>
        <w:rPr>
          <w:rFonts w:hint="eastAsia" w:ascii="宋体" w:hAnsi="宋体" w:eastAsia="宋体" w:cs="楷体"/>
          <w:sz w:val="24"/>
          <w:szCs w:val="24"/>
        </w:rPr>
        <w:t>管理办公室备案。</w:t>
      </w:r>
    </w:p>
    <w:p>
      <w:pPr>
        <w:pStyle w:val="5"/>
        <w:numPr>
          <w:ilvl w:val="0"/>
          <w:numId w:val="2"/>
        </w:numPr>
        <w:shd w:val="clear" w:color="auto" w:fill="auto"/>
        <w:tabs>
          <w:tab w:val="left" w:pos="954"/>
        </w:tabs>
        <w:spacing w:line="440" w:lineRule="exact"/>
        <w:ind w:firstLine="520"/>
        <w:jc w:val="both"/>
        <w:rPr>
          <w:rFonts w:ascii="宋体" w:hAnsi="宋体" w:eastAsia="宋体" w:cs="楷体"/>
          <w:sz w:val="24"/>
          <w:szCs w:val="24"/>
        </w:rPr>
      </w:pPr>
      <w:r>
        <w:rPr>
          <w:rFonts w:hint="eastAsia" w:ascii="宋体" w:hAnsi="宋体" w:eastAsia="宋体" w:cs="楷体"/>
          <w:sz w:val="24"/>
          <w:szCs w:val="24"/>
          <w:lang w:val="en-US"/>
        </w:rPr>
        <w:t>基地每日按照所在楼宇开门和关门时间进行管理</w:t>
      </w:r>
      <w:r>
        <w:rPr>
          <w:rFonts w:hint="eastAsia" w:ascii="宋体" w:hAnsi="宋体" w:eastAsia="宋体" w:cs="楷体"/>
          <w:sz w:val="24"/>
          <w:szCs w:val="24"/>
        </w:rPr>
        <w:t>，团队按照相关时间执行，并在离</w:t>
      </w:r>
      <w:r>
        <w:rPr>
          <w:rFonts w:hint="eastAsia" w:ascii="宋体" w:hAnsi="宋体" w:eastAsia="宋体" w:cs="楷体"/>
          <w:sz w:val="24"/>
          <w:szCs w:val="24"/>
          <w:lang w:val="en-US"/>
        </w:rPr>
        <w:t>开基地</w:t>
      </w:r>
      <w:r>
        <w:rPr>
          <w:rFonts w:hint="eastAsia" w:ascii="宋体" w:hAnsi="宋体" w:eastAsia="宋体" w:cs="楷体"/>
          <w:sz w:val="24"/>
          <w:szCs w:val="24"/>
        </w:rPr>
        <w:t>时关闭设备、 照明及窗户，断开电源，防止安全事故发生。</w:t>
      </w:r>
    </w:p>
    <w:p>
      <w:pPr>
        <w:pStyle w:val="5"/>
        <w:shd w:val="clear" w:color="auto" w:fill="auto"/>
        <w:spacing w:line="440" w:lineRule="exact"/>
        <w:ind w:firstLine="480"/>
        <w:jc w:val="both"/>
        <w:rPr>
          <w:rFonts w:ascii="宋体" w:hAnsi="宋体" w:eastAsia="宋体" w:cs="楷体"/>
          <w:sz w:val="24"/>
          <w:szCs w:val="24"/>
        </w:rPr>
      </w:pPr>
      <w:r>
        <w:rPr>
          <w:rFonts w:hint="eastAsia" w:ascii="宋体" w:hAnsi="宋体" w:eastAsia="宋体" w:cs="楷体"/>
          <w:sz w:val="24"/>
          <w:szCs w:val="24"/>
          <w:lang w:val="en-US" w:bidi="en-US"/>
        </w:rPr>
        <w:t>10.</w:t>
      </w:r>
      <w:r>
        <w:rPr>
          <w:rFonts w:hint="eastAsia" w:ascii="宋体" w:hAnsi="宋体" w:eastAsia="宋体" w:cs="楷体"/>
          <w:sz w:val="24"/>
          <w:szCs w:val="24"/>
        </w:rPr>
        <w:t>团队须按规定接受</w:t>
      </w:r>
      <w:r>
        <w:rPr>
          <w:rFonts w:hint="eastAsia" w:ascii="宋体" w:hAnsi="宋体" w:eastAsia="宋体" w:cs="楷体"/>
          <w:sz w:val="24"/>
          <w:szCs w:val="24"/>
          <w:lang w:val="en-US"/>
        </w:rPr>
        <w:t>基地</w:t>
      </w:r>
      <w:r>
        <w:rPr>
          <w:rFonts w:hint="eastAsia" w:ascii="宋体" w:hAnsi="宋体" w:eastAsia="宋体" w:cs="楷体"/>
          <w:sz w:val="24"/>
          <w:szCs w:val="24"/>
        </w:rPr>
        <w:t>的管理服务。</w:t>
      </w:r>
    </w:p>
    <w:p>
      <w:pPr>
        <w:pStyle w:val="5"/>
        <w:shd w:val="clear" w:color="auto" w:fill="auto"/>
        <w:spacing w:after="120" w:line="440" w:lineRule="exact"/>
        <w:ind w:firstLine="480"/>
        <w:jc w:val="both"/>
        <w:rPr>
          <w:rFonts w:ascii="宋体" w:hAnsi="宋体" w:eastAsia="宋体" w:cs="楷体"/>
          <w:b/>
          <w:bCs/>
          <w:sz w:val="24"/>
          <w:szCs w:val="24"/>
        </w:rPr>
      </w:pPr>
      <w:r>
        <w:rPr>
          <w:rFonts w:hint="eastAsia" w:ascii="宋体" w:hAnsi="宋体" w:eastAsia="宋体" w:cs="楷体"/>
          <w:b/>
          <w:bCs/>
          <w:sz w:val="24"/>
          <w:szCs w:val="24"/>
        </w:rPr>
        <w:t>第四条</w:t>
      </w:r>
      <w:r>
        <w:rPr>
          <w:rFonts w:hint="eastAsia" w:ascii="宋体" w:hAnsi="宋体" w:eastAsia="宋体" w:cs="楷体"/>
          <w:b/>
          <w:bCs/>
          <w:sz w:val="24"/>
          <w:szCs w:val="24"/>
          <w:lang w:val="en-US"/>
        </w:rPr>
        <w:t xml:space="preserve">  创业团队</w:t>
      </w:r>
      <w:r>
        <w:rPr>
          <w:rFonts w:hint="eastAsia" w:ascii="宋体" w:hAnsi="宋体" w:eastAsia="宋体" w:cs="楷体"/>
          <w:b/>
          <w:bCs/>
          <w:sz w:val="24"/>
          <w:szCs w:val="24"/>
        </w:rPr>
        <w:t>经营管理制度</w:t>
      </w:r>
    </w:p>
    <w:p>
      <w:pPr>
        <w:pStyle w:val="5"/>
        <w:shd w:val="clear" w:color="auto" w:fill="auto"/>
        <w:spacing w:line="440" w:lineRule="exact"/>
        <w:ind w:firstLine="480" w:firstLineChars="200"/>
        <w:jc w:val="both"/>
        <w:rPr>
          <w:rFonts w:ascii="宋体" w:hAnsi="宋体" w:eastAsia="宋体" w:cs="楷体"/>
          <w:sz w:val="24"/>
          <w:szCs w:val="24"/>
        </w:rPr>
      </w:pPr>
      <w:r>
        <w:rPr>
          <w:rFonts w:hint="eastAsia" w:ascii="宋体" w:hAnsi="宋体" w:eastAsia="宋体" w:cs="楷体"/>
          <w:sz w:val="24"/>
          <w:szCs w:val="24"/>
          <w:lang w:val="en-US"/>
        </w:rPr>
        <w:t xml:space="preserve">1. </w:t>
      </w:r>
      <w:r>
        <w:rPr>
          <w:rFonts w:hint="eastAsia" w:ascii="宋体" w:hAnsi="宋体" w:eastAsia="宋体" w:cs="楷体"/>
          <w:sz w:val="24"/>
          <w:szCs w:val="24"/>
        </w:rPr>
        <w:t>遵守国家的有关法律、法规，合法经营。</w:t>
      </w:r>
    </w:p>
    <w:p>
      <w:pPr>
        <w:pStyle w:val="5"/>
        <w:numPr>
          <w:ilvl w:val="0"/>
          <w:numId w:val="3"/>
        </w:numPr>
        <w:shd w:val="clear" w:color="auto" w:fill="auto"/>
        <w:tabs>
          <w:tab w:val="left" w:pos="834"/>
        </w:tabs>
        <w:spacing w:line="440" w:lineRule="exact"/>
        <w:ind w:firstLine="520"/>
        <w:jc w:val="both"/>
        <w:rPr>
          <w:rFonts w:ascii="宋体" w:hAnsi="宋体" w:eastAsia="宋体" w:cs="楷体"/>
          <w:sz w:val="24"/>
          <w:szCs w:val="24"/>
        </w:rPr>
      </w:pPr>
      <w:r>
        <w:rPr>
          <w:rFonts w:hint="eastAsia" w:ascii="宋体" w:hAnsi="宋体" w:eastAsia="宋体" w:cs="楷体"/>
          <w:sz w:val="24"/>
          <w:szCs w:val="24"/>
        </w:rPr>
        <w:t>入驻创业团队在合同期内需要调整团队核心成员，须报</w:t>
      </w:r>
      <w:r>
        <w:rPr>
          <w:rFonts w:hint="eastAsia" w:ascii="宋体" w:hAnsi="宋体" w:eastAsia="宋体" w:cs="楷体"/>
          <w:sz w:val="24"/>
          <w:szCs w:val="24"/>
          <w:lang w:val="en-US"/>
        </w:rPr>
        <w:t>基地</w:t>
      </w:r>
      <w:r>
        <w:rPr>
          <w:rFonts w:hint="eastAsia" w:ascii="宋体" w:hAnsi="宋体" w:eastAsia="宋体" w:cs="楷体"/>
          <w:sz w:val="24"/>
          <w:szCs w:val="24"/>
        </w:rPr>
        <w:t>管理办公室备案后，方可进行调整，原则上核心成员调整数量不允许超过核心成员总数的60%。</w:t>
      </w:r>
    </w:p>
    <w:p>
      <w:pPr>
        <w:pStyle w:val="5"/>
        <w:numPr>
          <w:ilvl w:val="0"/>
          <w:numId w:val="3"/>
        </w:numPr>
        <w:shd w:val="clear" w:color="auto" w:fill="auto"/>
        <w:tabs>
          <w:tab w:val="left" w:pos="858"/>
        </w:tabs>
        <w:spacing w:line="440" w:lineRule="exact"/>
        <w:ind w:firstLine="520"/>
        <w:jc w:val="both"/>
        <w:rPr>
          <w:rFonts w:ascii="宋体" w:hAnsi="宋体" w:eastAsia="宋体" w:cs="楷体"/>
          <w:sz w:val="24"/>
          <w:szCs w:val="24"/>
        </w:rPr>
      </w:pPr>
      <w:r>
        <w:rPr>
          <w:rFonts w:hint="eastAsia" w:ascii="宋体" w:hAnsi="宋体" w:eastAsia="宋体" w:cs="楷体"/>
          <w:sz w:val="24"/>
          <w:szCs w:val="24"/>
        </w:rPr>
        <w:t>禁止</w:t>
      </w:r>
      <w:r>
        <w:rPr>
          <w:rFonts w:hint="eastAsia" w:ascii="宋体" w:hAnsi="宋体" w:eastAsia="宋体" w:cs="楷体"/>
          <w:sz w:val="24"/>
          <w:szCs w:val="24"/>
          <w:lang w:val="en-US"/>
        </w:rPr>
        <w:t>基地</w:t>
      </w:r>
      <w:r>
        <w:rPr>
          <w:rFonts w:hint="eastAsia" w:ascii="宋体" w:hAnsi="宋体" w:eastAsia="宋体" w:cs="楷体"/>
          <w:sz w:val="24"/>
          <w:szCs w:val="24"/>
        </w:rPr>
        <w:t>内</w:t>
      </w:r>
      <w:r>
        <w:rPr>
          <w:rFonts w:hint="eastAsia" w:ascii="宋体" w:hAnsi="宋体" w:eastAsia="宋体" w:cs="楷体"/>
          <w:sz w:val="24"/>
          <w:szCs w:val="24"/>
          <w:lang w:val="en-US"/>
        </w:rPr>
        <w:t>团队</w:t>
      </w:r>
      <w:r>
        <w:rPr>
          <w:rFonts w:hint="eastAsia" w:ascii="宋体" w:hAnsi="宋体" w:eastAsia="宋体" w:cs="楷体"/>
          <w:sz w:val="24"/>
          <w:szCs w:val="24"/>
        </w:rPr>
        <w:t>恶性竞争，不得未经</w:t>
      </w:r>
      <w:r>
        <w:rPr>
          <w:rFonts w:hint="eastAsia" w:ascii="宋体" w:hAnsi="宋体" w:eastAsia="宋体" w:cs="楷体"/>
          <w:sz w:val="24"/>
          <w:szCs w:val="24"/>
          <w:lang w:val="en-US"/>
        </w:rPr>
        <w:t>基地</w:t>
      </w:r>
      <w:r>
        <w:rPr>
          <w:rFonts w:hint="eastAsia" w:ascii="宋体" w:hAnsi="宋体" w:eastAsia="宋体" w:cs="楷体"/>
          <w:sz w:val="24"/>
          <w:szCs w:val="24"/>
        </w:rPr>
        <w:t>办公室允许举办影响</w:t>
      </w:r>
      <w:r>
        <w:rPr>
          <w:rFonts w:hint="eastAsia" w:ascii="宋体" w:hAnsi="宋体" w:eastAsia="宋体" w:cs="楷体"/>
          <w:sz w:val="24"/>
          <w:szCs w:val="24"/>
          <w:lang w:val="en-US"/>
        </w:rPr>
        <w:t>基地</w:t>
      </w:r>
      <w:r>
        <w:rPr>
          <w:rFonts w:hint="eastAsia" w:ascii="宋体" w:hAnsi="宋体" w:eastAsia="宋体" w:cs="楷体"/>
          <w:sz w:val="24"/>
          <w:szCs w:val="24"/>
        </w:rPr>
        <w:t>其他团队办公的各项活动。</w:t>
      </w:r>
    </w:p>
    <w:p>
      <w:pPr>
        <w:pStyle w:val="5"/>
        <w:numPr>
          <w:ilvl w:val="0"/>
          <w:numId w:val="3"/>
        </w:numPr>
        <w:shd w:val="clear" w:color="auto" w:fill="auto"/>
        <w:tabs>
          <w:tab w:val="left" w:pos="853"/>
        </w:tabs>
        <w:spacing w:line="440" w:lineRule="exact"/>
        <w:ind w:firstLine="480"/>
        <w:jc w:val="both"/>
        <w:rPr>
          <w:rFonts w:ascii="宋体" w:hAnsi="宋体" w:eastAsia="宋体" w:cs="楷体"/>
          <w:sz w:val="24"/>
          <w:szCs w:val="24"/>
        </w:rPr>
      </w:pPr>
      <w:r>
        <w:rPr>
          <w:rFonts w:hint="eastAsia" w:ascii="宋体" w:hAnsi="宋体" w:eastAsia="宋体" w:cs="楷体"/>
          <w:sz w:val="24"/>
          <w:szCs w:val="24"/>
        </w:rPr>
        <w:t>及时准确地向</w:t>
      </w:r>
      <w:r>
        <w:rPr>
          <w:rFonts w:hint="eastAsia" w:ascii="宋体" w:hAnsi="宋体" w:eastAsia="宋体" w:cs="楷体"/>
          <w:sz w:val="24"/>
          <w:szCs w:val="24"/>
          <w:lang w:val="en-US"/>
        </w:rPr>
        <w:t>基地</w:t>
      </w:r>
      <w:r>
        <w:rPr>
          <w:rFonts w:hint="eastAsia" w:ascii="宋体" w:hAnsi="宋体" w:eastAsia="宋体" w:cs="楷体"/>
          <w:sz w:val="24"/>
          <w:szCs w:val="24"/>
        </w:rPr>
        <w:t>报送报表和数据，支持</w:t>
      </w:r>
      <w:r>
        <w:rPr>
          <w:rFonts w:hint="eastAsia" w:ascii="宋体" w:hAnsi="宋体" w:eastAsia="宋体" w:cs="楷体"/>
          <w:sz w:val="24"/>
          <w:szCs w:val="24"/>
          <w:lang w:val="en-US"/>
        </w:rPr>
        <w:t>创新创业教育实践基地</w:t>
      </w:r>
      <w:r>
        <w:rPr>
          <w:rFonts w:hint="eastAsia" w:ascii="宋体" w:hAnsi="宋体" w:eastAsia="宋体" w:cs="楷体"/>
          <w:sz w:val="24"/>
          <w:szCs w:val="24"/>
        </w:rPr>
        <w:t>完成相关统计工作。</w:t>
      </w:r>
    </w:p>
    <w:p>
      <w:pPr>
        <w:pStyle w:val="5"/>
        <w:shd w:val="clear" w:color="auto" w:fill="auto"/>
        <w:spacing w:line="440" w:lineRule="exact"/>
        <w:ind w:left="440" w:firstLine="0"/>
        <w:jc w:val="both"/>
        <w:rPr>
          <w:rFonts w:ascii="宋体" w:hAnsi="宋体" w:eastAsia="宋体" w:cs="楷体"/>
          <w:b/>
          <w:bCs/>
          <w:sz w:val="24"/>
          <w:szCs w:val="24"/>
        </w:rPr>
      </w:pPr>
      <w:r>
        <w:rPr>
          <w:rFonts w:hint="eastAsia" w:ascii="宋体" w:hAnsi="宋体" w:eastAsia="宋体" w:cs="楷体"/>
          <w:sz w:val="24"/>
          <w:szCs w:val="24"/>
        </w:rPr>
        <w:t xml:space="preserve"> </w:t>
      </w:r>
      <w:r>
        <w:rPr>
          <w:rFonts w:hint="eastAsia" w:ascii="宋体" w:hAnsi="宋体" w:eastAsia="宋体" w:cs="楷体"/>
          <w:b/>
          <w:bCs/>
          <w:sz w:val="24"/>
          <w:szCs w:val="24"/>
        </w:rPr>
        <w:t>第五条</w:t>
      </w:r>
      <w:r>
        <w:rPr>
          <w:rFonts w:hint="eastAsia" w:ascii="宋体" w:hAnsi="宋体" w:eastAsia="宋体" w:cs="楷体"/>
          <w:b/>
          <w:bCs/>
          <w:sz w:val="24"/>
          <w:szCs w:val="24"/>
          <w:lang w:val="en-US"/>
        </w:rPr>
        <w:t xml:space="preserve">  </w:t>
      </w:r>
      <w:r>
        <w:rPr>
          <w:rFonts w:hint="eastAsia" w:ascii="宋体" w:hAnsi="宋体" w:eastAsia="宋体" w:cs="楷体"/>
          <w:b/>
          <w:bCs/>
          <w:sz w:val="24"/>
          <w:szCs w:val="24"/>
        </w:rPr>
        <w:t>安全管理制度</w:t>
      </w:r>
    </w:p>
    <w:p>
      <w:pPr>
        <w:pStyle w:val="5"/>
        <w:shd w:val="clear" w:color="auto" w:fill="auto"/>
        <w:spacing w:line="440" w:lineRule="exact"/>
        <w:ind w:firstLine="520"/>
        <w:jc w:val="both"/>
        <w:rPr>
          <w:rFonts w:ascii="宋体" w:hAnsi="宋体" w:eastAsia="宋体" w:cs="楷体"/>
          <w:sz w:val="24"/>
          <w:szCs w:val="24"/>
        </w:rPr>
      </w:pPr>
      <w:r>
        <w:rPr>
          <w:rFonts w:hint="eastAsia" w:ascii="宋体" w:hAnsi="宋体" w:eastAsia="宋体" w:cs="楷体"/>
          <w:sz w:val="24"/>
          <w:szCs w:val="24"/>
          <w:lang w:val="en-US"/>
        </w:rPr>
        <w:t>1.</w:t>
      </w:r>
      <w:r>
        <w:rPr>
          <w:rFonts w:hint="eastAsia" w:ascii="宋体" w:hAnsi="宋体" w:eastAsia="宋体" w:cs="楷体"/>
          <w:sz w:val="24"/>
          <w:szCs w:val="24"/>
        </w:rPr>
        <w:t>严禁在</w:t>
      </w:r>
      <w:r>
        <w:rPr>
          <w:rFonts w:hint="eastAsia" w:ascii="宋体" w:hAnsi="宋体" w:eastAsia="宋体" w:cs="楷体"/>
          <w:sz w:val="24"/>
          <w:szCs w:val="24"/>
          <w:lang w:val="en-US"/>
        </w:rPr>
        <w:t>基地</w:t>
      </w:r>
      <w:r>
        <w:rPr>
          <w:rFonts w:hint="eastAsia" w:ascii="宋体" w:hAnsi="宋体" w:eastAsia="宋体" w:cs="楷体"/>
          <w:sz w:val="24"/>
          <w:szCs w:val="24"/>
        </w:rPr>
        <w:t>内或利用</w:t>
      </w:r>
      <w:r>
        <w:rPr>
          <w:rFonts w:hint="eastAsia" w:ascii="宋体" w:hAnsi="宋体" w:eastAsia="宋体" w:cs="楷体"/>
          <w:sz w:val="24"/>
          <w:szCs w:val="24"/>
          <w:lang w:val="en-US"/>
        </w:rPr>
        <w:t>基地</w:t>
      </w:r>
      <w:r>
        <w:rPr>
          <w:rFonts w:hint="eastAsia" w:ascii="宋体" w:hAnsi="宋体" w:eastAsia="宋体" w:cs="楷体"/>
          <w:sz w:val="24"/>
          <w:szCs w:val="24"/>
        </w:rPr>
        <w:t>通信网络发布或浏览反动、色情、封建迷信等违法或违反社会道德的信息，如国家网络安全监察部门发现以上相关不良信息关联到孵化器平台</w:t>
      </w:r>
      <w:r>
        <w:rPr>
          <w:rFonts w:hint="eastAsia" w:ascii="宋体" w:hAnsi="宋体" w:eastAsia="宋体" w:cs="楷体"/>
          <w:sz w:val="24"/>
          <w:szCs w:val="24"/>
          <w:lang w:val="en-US" w:bidi="en-US"/>
        </w:rPr>
        <w:t>IP</w:t>
      </w:r>
      <w:r>
        <w:rPr>
          <w:rFonts w:hint="eastAsia" w:ascii="宋体" w:hAnsi="宋体" w:eastAsia="宋体" w:cs="楷体"/>
          <w:sz w:val="24"/>
          <w:szCs w:val="24"/>
        </w:rPr>
        <w:t>地址，造成的所有损失及影响由个人自行承担，且取消该团队在</w:t>
      </w:r>
      <w:r>
        <w:rPr>
          <w:rFonts w:hint="eastAsia" w:ascii="宋体" w:hAnsi="宋体" w:eastAsia="宋体" w:cs="楷体"/>
          <w:sz w:val="24"/>
          <w:szCs w:val="24"/>
          <w:lang w:val="en-US"/>
        </w:rPr>
        <w:t>基地</w:t>
      </w:r>
      <w:r>
        <w:rPr>
          <w:rFonts w:hint="eastAsia" w:ascii="宋体" w:hAnsi="宋体" w:eastAsia="宋体" w:cs="楷体"/>
          <w:sz w:val="24"/>
          <w:szCs w:val="24"/>
        </w:rPr>
        <w:t>内办公资格。</w:t>
      </w:r>
    </w:p>
    <w:p>
      <w:pPr>
        <w:pStyle w:val="5"/>
        <w:numPr>
          <w:ilvl w:val="0"/>
          <w:numId w:val="4"/>
        </w:numPr>
        <w:shd w:val="clear" w:color="auto" w:fill="auto"/>
        <w:tabs>
          <w:tab w:val="left" w:pos="819"/>
        </w:tabs>
        <w:spacing w:line="440" w:lineRule="exact"/>
        <w:ind w:firstLine="520"/>
        <w:jc w:val="both"/>
        <w:rPr>
          <w:rFonts w:ascii="宋体" w:hAnsi="宋体" w:eastAsia="宋体" w:cs="楷体"/>
          <w:sz w:val="24"/>
          <w:szCs w:val="24"/>
        </w:rPr>
      </w:pPr>
      <w:r>
        <w:rPr>
          <w:rFonts w:hint="eastAsia" w:ascii="宋体" w:hAnsi="宋体" w:eastAsia="宋体" w:cs="楷体"/>
          <w:sz w:val="24"/>
          <w:szCs w:val="24"/>
        </w:rPr>
        <w:t>严禁团队成员在</w:t>
      </w:r>
      <w:r>
        <w:rPr>
          <w:rFonts w:hint="eastAsia" w:ascii="宋体" w:hAnsi="宋体" w:eastAsia="宋体" w:cs="楷体"/>
          <w:sz w:val="24"/>
          <w:szCs w:val="24"/>
          <w:lang w:val="en-US"/>
        </w:rPr>
        <w:t>基地</w:t>
      </w:r>
      <w:r>
        <w:rPr>
          <w:rFonts w:hint="eastAsia" w:ascii="宋体" w:hAnsi="宋体" w:eastAsia="宋体" w:cs="楷体"/>
          <w:sz w:val="24"/>
          <w:szCs w:val="24"/>
        </w:rPr>
        <w:t>内住宿，</w:t>
      </w:r>
      <w:r>
        <w:rPr>
          <w:rFonts w:hint="eastAsia" w:ascii="宋体" w:hAnsi="宋体" w:eastAsia="宋体" w:cs="楷体"/>
          <w:sz w:val="24"/>
          <w:szCs w:val="24"/>
          <w:lang w:val="en-US"/>
        </w:rPr>
        <w:t>基地</w:t>
      </w:r>
      <w:r>
        <w:rPr>
          <w:rFonts w:hint="eastAsia" w:ascii="宋体" w:hAnsi="宋体" w:eastAsia="宋体" w:cs="楷体"/>
          <w:sz w:val="24"/>
          <w:szCs w:val="24"/>
        </w:rPr>
        <w:t>管理机构将不定期抽查，如发现团队成员在</w:t>
      </w:r>
      <w:r>
        <w:rPr>
          <w:rFonts w:hint="eastAsia" w:ascii="宋体" w:hAnsi="宋体" w:eastAsia="宋体" w:cs="楷体"/>
          <w:sz w:val="24"/>
          <w:szCs w:val="24"/>
          <w:lang w:val="en-US"/>
        </w:rPr>
        <w:t>基地</w:t>
      </w:r>
      <w:r>
        <w:rPr>
          <w:rFonts w:hint="eastAsia" w:ascii="宋体" w:hAnsi="宋体" w:eastAsia="宋体" w:cs="楷体"/>
          <w:sz w:val="24"/>
          <w:szCs w:val="24"/>
        </w:rPr>
        <w:t>内住宿，则取消该团队在</w:t>
      </w:r>
      <w:r>
        <w:rPr>
          <w:rFonts w:hint="eastAsia" w:ascii="宋体" w:hAnsi="宋体" w:eastAsia="宋体" w:cs="楷体"/>
          <w:sz w:val="24"/>
          <w:szCs w:val="24"/>
          <w:lang w:val="en-US"/>
        </w:rPr>
        <w:t>基地</w:t>
      </w:r>
      <w:r>
        <w:rPr>
          <w:rFonts w:hint="eastAsia" w:ascii="宋体" w:hAnsi="宋体" w:eastAsia="宋体" w:cs="楷体"/>
          <w:sz w:val="24"/>
          <w:szCs w:val="24"/>
        </w:rPr>
        <w:t>内办公资格。</w:t>
      </w:r>
    </w:p>
    <w:p>
      <w:pPr>
        <w:pStyle w:val="5"/>
        <w:numPr>
          <w:ilvl w:val="0"/>
          <w:numId w:val="4"/>
        </w:numPr>
        <w:shd w:val="clear" w:color="auto" w:fill="auto"/>
        <w:tabs>
          <w:tab w:val="left" w:pos="834"/>
        </w:tabs>
        <w:spacing w:line="440" w:lineRule="exact"/>
        <w:ind w:firstLine="520"/>
        <w:jc w:val="both"/>
        <w:rPr>
          <w:rFonts w:ascii="宋体" w:hAnsi="宋体" w:eastAsia="宋体" w:cs="楷体"/>
          <w:sz w:val="24"/>
          <w:szCs w:val="24"/>
        </w:rPr>
      </w:pPr>
      <w:r>
        <w:rPr>
          <w:rFonts w:hint="eastAsia" w:ascii="宋体" w:hAnsi="宋体" w:eastAsia="宋体" w:cs="楷体"/>
          <w:sz w:val="24"/>
          <w:szCs w:val="24"/>
        </w:rPr>
        <w:t>严禁团队员工在</w:t>
      </w:r>
      <w:r>
        <w:rPr>
          <w:rFonts w:hint="eastAsia" w:ascii="宋体" w:hAnsi="宋体" w:eastAsia="宋体" w:cs="楷体"/>
          <w:sz w:val="24"/>
          <w:szCs w:val="24"/>
          <w:lang w:val="en-US"/>
        </w:rPr>
        <w:t>基地</w:t>
      </w:r>
      <w:r>
        <w:rPr>
          <w:rFonts w:hint="eastAsia" w:ascii="宋体" w:hAnsi="宋体" w:eastAsia="宋体" w:cs="楷体"/>
          <w:sz w:val="24"/>
          <w:szCs w:val="24"/>
        </w:rPr>
        <w:t>内吸烟、使用明火或从事其他可能引起消防隐患的活动。</w:t>
      </w:r>
    </w:p>
    <w:p>
      <w:pPr>
        <w:pStyle w:val="5"/>
        <w:numPr>
          <w:ilvl w:val="0"/>
          <w:numId w:val="4"/>
        </w:numPr>
        <w:shd w:val="clear" w:color="auto" w:fill="auto"/>
        <w:tabs>
          <w:tab w:val="left" w:pos="834"/>
        </w:tabs>
        <w:spacing w:line="440" w:lineRule="exact"/>
        <w:ind w:firstLine="520"/>
        <w:jc w:val="both"/>
        <w:rPr>
          <w:rFonts w:ascii="宋体" w:hAnsi="宋体" w:eastAsia="宋体" w:cs="楷体"/>
          <w:sz w:val="24"/>
          <w:szCs w:val="24"/>
        </w:rPr>
      </w:pPr>
      <w:r>
        <w:rPr>
          <w:rFonts w:hint="eastAsia" w:ascii="宋体" w:hAnsi="宋体" w:eastAsia="宋体" w:cs="楷体"/>
          <w:sz w:val="24"/>
          <w:szCs w:val="24"/>
          <w:lang w:val="en-US"/>
        </w:rPr>
        <w:t>基地开放时间按照所在楼宇规定的管理时间进行管理，请各团队遵照执行。</w:t>
      </w:r>
    </w:p>
    <w:p>
      <w:pPr>
        <w:pStyle w:val="5"/>
        <w:numPr>
          <w:ilvl w:val="0"/>
          <w:numId w:val="4"/>
        </w:numPr>
        <w:shd w:val="clear" w:color="auto" w:fill="auto"/>
        <w:tabs>
          <w:tab w:val="left" w:pos="878"/>
        </w:tabs>
        <w:spacing w:line="440" w:lineRule="exact"/>
        <w:ind w:firstLine="520"/>
        <w:jc w:val="both"/>
        <w:rPr>
          <w:rFonts w:ascii="宋体" w:hAnsi="宋体" w:eastAsia="宋体" w:cs="楷体"/>
          <w:sz w:val="24"/>
          <w:szCs w:val="24"/>
        </w:rPr>
      </w:pPr>
      <w:r>
        <w:rPr>
          <w:rFonts w:hint="eastAsia" w:ascii="宋体" w:hAnsi="宋体" w:eastAsia="宋体" w:cs="楷体"/>
          <w:sz w:val="24"/>
          <w:szCs w:val="24"/>
        </w:rPr>
        <w:t>团队成员无论发现任何安全隐患，有义务立即向</w:t>
      </w:r>
      <w:r>
        <w:rPr>
          <w:rFonts w:hint="eastAsia" w:ascii="宋体" w:hAnsi="宋体" w:eastAsia="宋体" w:cs="楷体"/>
          <w:sz w:val="24"/>
          <w:szCs w:val="24"/>
          <w:lang w:val="en-US"/>
        </w:rPr>
        <w:t>基地</w:t>
      </w:r>
      <w:r>
        <w:rPr>
          <w:rFonts w:hint="eastAsia" w:ascii="宋体" w:hAnsi="宋体" w:eastAsia="宋体" w:cs="楷体"/>
          <w:sz w:val="24"/>
          <w:szCs w:val="24"/>
        </w:rPr>
        <w:t>管理办公室报告。</w:t>
      </w:r>
    </w:p>
    <w:p>
      <w:pPr>
        <w:pStyle w:val="5"/>
        <w:numPr>
          <w:ilvl w:val="0"/>
          <w:numId w:val="4"/>
        </w:numPr>
        <w:shd w:val="clear" w:color="auto" w:fill="auto"/>
        <w:tabs>
          <w:tab w:val="left" w:pos="878"/>
        </w:tabs>
        <w:spacing w:line="440" w:lineRule="exact"/>
        <w:ind w:firstLine="520"/>
        <w:jc w:val="both"/>
        <w:rPr>
          <w:rFonts w:ascii="宋体" w:hAnsi="宋体" w:eastAsia="宋体" w:cs="楷体"/>
          <w:sz w:val="24"/>
          <w:szCs w:val="24"/>
        </w:rPr>
      </w:pPr>
      <w:r>
        <w:rPr>
          <w:rFonts w:hint="eastAsia" w:ascii="宋体" w:hAnsi="宋体" w:eastAsia="宋体" w:cs="楷体"/>
          <w:sz w:val="24"/>
          <w:szCs w:val="24"/>
          <w:lang w:val="en-US"/>
        </w:rPr>
        <w:t>基地</w:t>
      </w:r>
      <w:r>
        <w:rPr>
          <w:rFonts w:hint="eastAsia" w:ascii="宋体" w:hAnsi="宋体" w:eastAsia="宋体" w:cs="楷体"/>
          <w:sz w:val="24"/>
          <w:szCs w:val="24"/>
        </w:rPr>
        <w:t>内不得存放贵重物品，如需要短暂离开工位应随身携带或委托同事保管。</w:t>
      </w:r>
    </w:p>
    <w:p>
      <w:pPr>
        <w:pStyle w:val="5"/>
        <w:numPr>
          <w:ilvl w:val="0"/>
          <w:numId w:val="4"/>
        </w:numPr>
        <w:shd w:val="clear" w:color="auto" w:fill="auto"/>
        <w:tabs>
          <w:tab w:val="left" w:pos="878"/>
        </w:tabs>
        <w:spacing w:line="440" w:lineRule="exact"/>
        <w:ind w:firstLine="520"/>
        <w:jc w:val="both"/>
        <w:rPr>
          <w:rFonts w:ascii="宋体" w:hAnsi="宋体" w:eastAsia="宋体" w:cs="楷体"/>
          <w:sz w:val="24"/>
          <w:szCs w:val="24"/>
        </w:rPr>
      </w:pPr>
      <w:r>
        <w:rPr>
          <w:rFonts w:hint="eastAsia" w:ascii="宋体" w:hAnsi="宋体" w:eastAsia="宋体" w:cs="楷体"/>
          <w:sz w:val="24"/>
          <w:szCs w:val="24"/>
        </w:rPr>
        <w:t>团队成员离开时，务必关闭本工位或独立办公空间内的照明、电脑、打印机等用电</w:t>
      </w:r>
      <w:r>
        <w:rPr>
          <w:rFonts w:hint="eastAsia" w:ascii="宋体" w:hAnsi="宋体" w:eastAsia="宋体" w:cs="楷体"/>
          <w:sz w:val="24"/>
          <w:szCs w:val="24"/>
          <w:lang w:val="en-US"/>
        </w:rPr>
        <w:t>设备。</w:t>
      </w:r>
    </w:p>
    <w:p>
      <w:pPr>
        <w:pStyle w:val="5"/>
        <w:shd w:val="clear" w:color="auto" w:fill="auto"/>
        <w:spacing w:line="440" w:lineRule="exact"/>
        <w:ind w:left="440" w:firstLine="0"/>
        <w:jc w:val="both"/>
        <w:rPr>
          <w:rFonts w:ascii="宋体" w:hAnsi="宋体" w:eastAsia="宋体" w:cs="楷体"/>
          <w:b/>
          <w:bCs/>
          <w:sz w:val="24"/>
          <w:szCs w:val="24"/>
        </w:rPr>
      </w:pPr>
      <w:r>
        <w:rPr>
          <w:rFonts w:hint="eastAsia" w:ascii="宋体" w:hAnsi="宋体" w:eastAsia="宋体" w:cs="楷体"/>
          <w:b/>
          <w:bCs/>
          <w:sz w:val="24"/>
          <w:szCs w:val="24"/>
        </w:rPr>
        <w:t>第六条</w:t>
      </w:r>
      <w:r>
        <w:rPr>
          <w:rFonts w:ascii="宋体" w:hAnsi="宋体" w:eastAsia="宋体" w:cs="楷体"/>
          <w:b/>
          <w:bCs/>
          <w:sz w:val="24"/>
          <w:szCs w:val="24"/>
        </w:rPr>
        <w:t xml:space="preserve">  卫生管理制度</w:t>
      </w:r>
    </w:p>
    <w:p>
      <w:pPr>
        <w:pStyle w:val="5"/>
        <w:tabs>
          <w:tab w:val="left" w:pos="878"/>
        </w:tabs>
        <w:spacing w:line="440" w:lineRule="exact"/>
        <w:rPr>
          <w:rFonts w:ascii="宋体" w:hAnsi="宋体" w:eastAsia="宋体" w:cs="楷体"/>
          <w:sz w:val="24"/>
          <w:szCs w:val="24"/>
          <w:lang w:val="en-US"/>
        </w:rPr>
      </w:pPr>
      <w:r>
        <w:rPr>
          <w:rFonts w:ascii="宋体" w:hAnsi="宋体" w:eastAsia="宋体" w:cs="楷体"/>
          <w:sz w:val="24"/>
          <w:szCs w:val="24"/>
          <w:lang w:val="en-US"/>
        </w:rPr>
        <w:t>1.团队办公空间卫生由团队负责，团队应自觉保持办公环境卫生整洁，如长期不清理致使脏乱差，且在基地管理人员责令整改后仍不清理的，取消该团队在基地内办公资格。</w:t>
      </w:r>
    </w:p>
    <w:p>
      <w:pPr>
        <w:pStyle w:val="5"/>
        <w:tabs>
          <w:tab w:val="left" w:pos="878"/>
        </w:tabs>
        <w:spacing w:line="440" w:lineRule="exact"/>
        <w:rPr>
          <w:rFonts w:ascii="宋体" w:hAnsi="宋体" w:eastAsia="宋体" w:cs="楷体"/>
          <w:sz w:val="24"/>
          <w:szCs w:val="24"/>
          <w:lang w:val="en-US"/>
        </w:rPr>
      </w:pPr>
      <w:r>
        <w:rPr>
          <w:rFonts w:ascii="宋体" w:hAnsi="宋体" w:eastAsia="宋体" w:cs="楷体"/>
          <w:sz w:val="24"/>
          <w:szCs w:val="24"/>
          <w:lang w:val="en-US"/>
        </w:rPr>
        <w:t>2.使用办公空间的团队需制定每日卫生清理值班表，并严格要求值班人员清理卫生。</w:t>
      </w:r>
    </w:p>
    <w:p>
      <w:pPr>
        <w:pStyle w:val="5"/>
        <w:tabs>
          <w:tab w:val="left" w:pos="878"/>
        </w:tabs>
        <w:spacing w:line="440" w:lineRule="exact"/>
        <w:rPr>
          <w:rFonts w:ascii="宋体" w:hAnsi="宋体" w:eastAsia="宋体" w:cs="楷体"/>
          <w:sz w:val="24"/>
          <w:szCs w:val="24"/>
          <w:lang w:val="en-US"/>
        </w:rPr>
      </w:pPr>
      <w:r>
        <w:rPr>
          <w:rFonts w:ascii="宋体" w:hAnsi="宋体" w:eastAsia="宋体" w:cs="楷体"/>
          <w:sz w:val="24"/>
          <w:szCs w:val="24"/>
          <w:lang w:val="en-US"/>
        </w:rPr>
        <w:t>3.团队有义务维护公共区域内的环境卫生，将工作、生活垃圾放入指定垃圾箱内。如 有产生工业垃圾或有毒有害的特殊垃圾，团队需上报基地管理办公室，并进行处理，不得与生活垃圾混放。</w:t>
      </w:r>
    </w:p>
    <w:p>
      <w:pPr>
        <w:pStyle w:val="5"/>
        <w:tabs>
          <w:tab w:val="left" w:pos="878"/>
        </w:tabs>
        <w:spacing w:line="440" w:lineRule="exact"/>
        <w:rPr>
          <w:rFonts w:ascii="宋体" w:hAnsi="宋体" w:eastAsia="宋体" w:cs="楷体"/>
          <w:sz w:val="24"/>
          <w:szCs w:val="24"/>
          <w:lang w:val="en-US"/>
        </w:rPr>
      </w:pPr>
      <w:r>
        <w:rPr>
          <w:rFonts w:ascii="宋体" w:hAnsi="宋体" w:eastAsia="宋体" w:cs="楷体"/>
          <w:sz w:val="24"/>
          <w:szCs w:val="24"/>
          <w:lang w:val="en-US"/>
        </w:rPr>
        <w:t>4.餐后剩余垃圾需及时放在楼道内的公共垃圾箱内，禁止在办公空间内或公开工位处的垃圾箱放置。</w:t>
      </w:r>
    </w:p>
    <w:p>
      <w:pPr>
        <w:pStyle w:val="5"/>
        <w:tabs>
          <w:tab w:val="left" w:pos="878"/>
        </w:tabs>
        <w:spacing w:line="440" w:lineRule="exact"/>
        <w:rPr>
          <w:rFonts w:ascii="宋体" w:hAnsi="宋体" w:eastAsia="宋体" w:cs="楷体"/>
          <w:sz w:val="24"/>
          <w:szCs w:val="24"/>
          <w:lang w:val="en-US"/>
        </w:rPr>
      </w:pPr>
      <w:r>
        <w:rPr>
          <w:rFonts w:ascii="宋体" w:hAnsi="宋体" w:eastAsia="宋体" w:cs="楷体"/>
          <w:sz w:val="24"/>
          <w:szCs w:val="24"/>
          <w:lang w:val="en-US"/>
        </w:rPr>
        <w:t>5.团队收发快递应在基地外进行，快递物品及时清理，私人快递物品不得在基地内存放超过两周时间。</w:t>
      </w:r>
    </w:p>
    <w:p>
      <w:pPr>
        <w:pStyle w:val="5"/>
        <w:shd w:val="clear" w:color="auto" w:fill="auto"/>
        <w:spacing w:line="440" w:lineRule="exact"/>
        <w:ind w:left="440" w:firstLine="0"/>
        <w:jc w:val="both"/>
        <w:rPr>
          <w:rFonts w:ascii="宋体" w:hAnsi="宋体" w:eastAsia="宋体" w:cs="楷体"/>
          <w:b/>
          <w:bCs/>
          <w:sz w:val="24"/>
          <w:szCs w:val="24"/>
        </w:rPr>
      </w:pPr>
      <w:r>
        <w:rPr>
          <w:rFonts w:hint="eastAsia" w:ascii="宋体" w:hAnsi="宋体" w:eastAsia="宋体" w:cs="楷体"/>
          <w:b/>
          <w:bCs/>
          <w:sz w:val="24"/>
          <w:szCs w:val="24"/>
        </w:rPr>
        <w:t>第七条</w:t>
      </w:r>
      <w:r>
        <w:rPr>
          <w:rFonts w:ascii="宋体" w:hAnsi="宋体" w:eastAsia="宋体" w:cs="楷体"/>
          <w:b/>
          <w:bCs/>
          <w:sz w:val="24"/>
          <w:szCs w:val="24"/>
        </w:rPr>
        <w:t xml:space="preserve">  团队退出制度</w:t>
      </w:r>
    </w:p>
    <w:p>
      <w:pPr>
        <w:pStyle w:val="5"/>
        <w:tabs>
          <w:tab w:val="left" w:pos="878"/>
        </w:tabs>
        <w:spacing w:line="440" w:lineRule="exact"/>
        <w:rPr>
          <w:rFonts w:ascii="宋体" w:hAnsi="宋体" w:eastAsia="宋体" w:cs="楷体"/>
          <w:sz w:val="24"/>
          <w:szCs w:val="24"/>
          <w:lang w:val="en-US"/>
        </w:rPr>
      </w:pPr>
      <w:r>
        <w:rPr>
          <w:rFonts w:ascii="宋体" w:hAnsi="宋体" w:eastAsia="宋体" w:cs="楷体"/>
          <w:sz w:val="24"/>
          <w:szCs w:val="24"/>
          <w:lang w:val="en-US"/>
        </w:rPr>
        <w:t>1.创新</w:t>
      </w:r>
      <w:r>
        <w:rPr>
          <w:rFonts w:hint="eastAsia" w:ascii="宋体" w:hAnsi="宋体" w:eastAsia="宋体" w:cs="楷体"/>
          <w:sz w:val="24"/>
          <w:szCs w:val="24"/>
          <w:lang w:val="en-US"/>
        </w:rPr>
        <w:t>园</w:t>
      </w:r>
      <w:r>
        <w:rPr>
          <w:rFonts w:ascii="宋体" w:hAnsi="宋体" w:eastAsia="宋体" w:cs="楷体"/>
          <w:sz w:val="24"/>
          <w:szCs w:val="24"/>
          <w:lang w:val="en-US"/>
        </w:rPr>
        <w:t>团队成员退出应提前5个工作日联系团队负责人，须到基地办理相关手续，并按期退出。</w:t>
      </w:r>
    </w:p>
    <w:p>
      <w:pPr>
        <w:pStyle w:val="5"/>
        <w:tabs>
          <w:tab w:val="left" w:pos="878"/>
        </w:tabs>
        <w:spacing w:line="440" w:lineRule="exact"/>
        <w:rPr>
          <w:rFonts w:ascii="宋体" w:hAnsi="宋体" w:eastAsia="宋体" w:cs="楷体"/>
          <w:sz w:val="24"/>
          <w:szCs w:val="24"/>
          <w:lang w:val="en-US"/>
        </w:rPr>
      </w:pPr>
      <w:r>
        <w:rPr>
          <w:rFonts w:ascii="宋体" w:hAnsi="宋体" w:eastAsia="宋体" w:cs="楷体"/>
          <w:sz w:val="24"/>
          <w:szCs w:val="24"/>
          <w:lang w:val="en-US"/>
        </w:rPr>
        <w:t>2.入驻创孵和创业团队与基地合同期满前一个月，须到基地办理相关手续，并按期退出。</w:t>
      </w:r>
    </w:p>
    <w:p>
      <w:pPr>
        <w:pStyle w:val="5"/>
        <w:tabs>
          <w:tab w:val="left" w:pos="878"/>
        </w:tabs>
        <w:spacing w:line="440" w:lineRule="exact"/>
        <w:rPr>
          <w:rFonts w:ascii="宋体" w:hAnsi="宋体" w:eastAsia="宋体" w:cs="楷体"/>
          <w:sz w:val="24"/>
          <w:szCs w:val="24"/>
          <w:lang w:val="en-US"/>
        </w:rPr>
      </w:pPr>
      <w:r>
        <w:rPr>
          <w:rFonts w:ascii="宋体" w:hAnsi="宋体" w:eastAsia="宋体" w:cs="楷体"/>
          <w:sz w:val="24"/>
          <w:szCs w:val="24"/>
          <w:lang w:val="en-US"/>
        </w:rPr>
        <w:t>3.创孵和创业团队自身原因需要提前退出基地的，团队负责人须提前一个月向基地提前提出退出申请，经基地审核批准后终止协议，创孵和创业团队办理相关手续后方可退出。</w:t>
      </w:r>
    </w:p>
    <w:p>
      <w:pPr>
        <w:pStyle w:val="5"/>
        <w:tabs>
          <w:tab w:val="left" w:pos="878"/>
        </w:tabs>
        <w:spacing w:line="440" w:lineRule="exact"/>
        <w:rPr>
          <w:rFonts w:ascii="宋体" w:hAnsi="宋体" w:eastAsia="宋体" w:cs="楷体"/>
          <w:sz w:val="24"/>
          <w:szCs w:val="24"/>
          <w:lang w:val="en-US"/>
        </w:rPr>
      </w:pPr>
      <w:r>
        <w:rPr>
          <w:rFonts w:ascii="宋体" w:hAnsi="宋体" w:eastAsia="宋体" w:cs="楷体"/>
          <w:sz w:val="24"/>
          <w:szCs w:val="24"/>
          <w:lang w:val="en-US"/>
        </w:rPr>
        <w:t>4.有下列情形之一的，终止协议，勒令其退出，基地将发出《创新园成员退出告知单》《创孵团队出孵告知单》《创业团队退出告知单》。</w:t>
      </w:r>
    </w:p>
    <w:p>
      <w:pPr>
        <w:pStyle w:val="5"/>
        <w:tabs>
          <w:tab w:val="left" w:pos="878"/>
        </w:tabs>
        <w:spacing w:line="440" w:lineRule="exact"/>
        <w:rPr>
          <w:rFonts w:ascii="宋体" w:hAnsi="宋体" w:eastAsia="宋体" w:cs="楷体"/>
          <w:sz w:val="24"/>
          <w:szCs w:val="24"/>
          <w:lang w:val="en-US"/>
        </w:rPr>
      </w:pPr>
      <w:r>
        <w:rPr>
          <w:rFonts w:ascii="宋体" w:hAnsi="宋体" w:eastAsia="宋体" w:cs="楷体"/>
          <w:sz w:val="24"/>
          <w:szCs w:val="24"/>
          <w:lang w:val="en-US"/>
        </w:rPr>
        <w:t>(1)未完成团队的入驻流程的;</w:t>
      </w:r>
    </w:p>
    <w:p>
      <w:pPr>
        <w:pStyle w:val="5"/>
        <w:tabs>
          <w:tab w:val="left" w:pos="878"/>
        </w:tabs>
        <w:spacing w:line="440" w:lineRule="exact"/>
        <w:rPr>
          <w:rFonts w:ascii="宋体" w:hAnsi="宋体" w:eastAsia="宋体" w:cs="楷体"/>
          <w:sz w:val="24"/>
          <w:szCs w:val="24"/>
          <w:lang w:val="en-US"/>
        </w:rPr>
      </w:pPr>
      <w:r>
        <w:rPr>
          <w:rFonts w:ascii="宋体" w:hAnsi="宋体" w:eastAsia="宋体" w:cs="楷体"/>
          <w:sz w:val="24"/>
          <w:szCs w:val="24"/>
          <w:lang w:val="en-US"/>
        </w:rPr>
        <w:t>(2)违反团队办公制度1-5条中任何一条的，或违反团队办公制度6-11条两次以上的;</w:t>
      </w:r>
    </w:p>
    <w:p>
      <w:pPr>
        <w:pStyle w:val="5"/>
        <w:tabs>
          <w:tab w:val="left" w:pos="878"/>
        </w:tabs>
        <w:spacing w:line="440" w:lineRule="exact"/>
        <w:rPr>
          <w:rFonts w:ascii="宋体" w:hAnsi="宋体" w:eastAsia="宋体" w:cs="楷体"/>
          <w:sz w:val="24"/>
          <w:szCs w:val="24"/>
          <w:lang w:val="en-US"/>
        </w:rPr>
      </w:pPr>
      <w:r>
        <w:rPr>
          <w:rFonts w:ascii="宋体" w:hAnsi="宋体" w:eastAsia="宋体" w:cs="楷体"/>
          <w:sz w:val="24"/>
          <w:szCs w:val="24"/>
          <w:lang w:val="en-US"/>
        </w:rPr>
        <w:t>(3)违反经营管理制度1-3条中任何一条的，或违反经营管理制度第4条两次以上的;</w:t>
      </w:r>
    </w:p>
    <w:p>
      <w:pPr>
        <w:pStyle w:val="5"/>
        <w:tabs>
          <w:tab w:val="left" w:pos="878"/>
        </w:tabs>
        <w:spacing w:line="440" w:lineRule="exact"/>
        <w:rPr>
          <w:rFonts w:ascii="宋体" w:hAnsi="宋体" w:eastAsia="宋体" w:cs="楷体"/>
          <w:sz w:val="24"/>
          <w:szCs w:val="24"/>
          <w:lang w:val="en-US"/>
        </w:rPr>
      </w:pPr>
      <w:r>
        <w:rPr>
          <w:rFonts w:ascii="宋体" w:hAnsi="宋体" w:eastAsia="宋体" w:cs="楷体"/>
          <w:sz w:val="24"/>
          <w:szCs w:val="24"/>
          <w:lang w:val="en-US"/>
        </w:rPr>
        <w:t>(4)违反安全管理制度 1-5条中任何一条的，或违反安全管理制度6-7条两次以上的;</w:t>
      </w:r>
    </w:p>
    <w:p>
      <w:pPr>
        <w:pStyle w:val="5"/>
        <w:tabs>
          <w:tab w:val="left" w:pos="878"/>
        </w:tabs>
        <w:spacing w:line="440" w:lineRule="exact"/>
        <w:rPr>
          <w:rFonts w:ascii="宋体" w:hAnsi="宋体" w:eastAsia="宋体" w:cs="楷体"/>
          <w:sz w:val="24"/>
          <w:szCs w:val="24"/>
          <w:lang w:val="en-US"/>
        </w:rPr>
      </w:pPr>
      <w:r>
        <w:rPr>
          <w:rFonts w:ascii="宋体" w:hAnsi="宋体" w:eastAsia="宋体" w:cs="楷体"/>
          <w:sz w:val="24"/>
          <w:szCs w:val="24"/>
          <w:lang w:val="en-US"/>
        </w:rPr>
        <w:t>(5)违反卫生管理制度 1-5 条三次以上的;</w:t>
      </w:r>
    </w:p>
    <w:p>
      <w:pPr>
        <w:pStyle w:val="5"/>
        <w:tabs>
          <w:tab w:val="left" w:pos="878"/>
        </w:tabs>
        <w:spacing w:line="440" w:lineRule="exact"/>
        <w:rPr>
          <w:rFonts w:ascii="宋体" w:hAnsi="宋体" w:eastAsia="宋体" w:cs="楷体"/>
          <w:sz w:val="24"/>
          <w:szCs w:val="24"/>
          <w:lang w:val="en-US"/>
        </w:rPr>
      </w:pPr>
      <w:r>
        <w:rPr>
          <w:rFonts w:ascii="宋体" w:hAnsi="宋体" w:eastAsia="宋体" w:cs="楷体"/>
          <w:sz w:val="24"/>
          <w:szCs w:val="24"/>
          <w:lang w:val="en-US"/>
        </w:rPr>
        <w:t>(6)在协议期内二次考核不合格的(由于不可抗力因素导致除外);</w:t>
      </w:r>
    </w:p>
    <w:p>
      <w:pPr>
        <w:pStyle w:val="5"/>
        <w:tabs>
          <w:tab w:val="left" w:pos="878"/>
        </w:tabs>
        <w:spacing w:line="440" w:lineRule="exact"/>
        <w:rPr>
          <w:rFonts w:ascii="宋体" w:hAnsi="宋体" w:eastAsia="宋体" w:cs="楷体"/>
          <w:sz w:val="24"/>
          <w:szCs w:val="24"/>
          <w:lang w:val="en-US"/>
        </w:rPr>
      </w:pPr>
      <w:r>
        <w:rPr>
          <w:rFonts w:ascii="宋体" w:hAnsi="宋体" w:eastAsia="宋体" w:cs="楷体"/>
          <w:sz w:val="24"/>
          <w:szCs w:val="24"/>
          <w:lang w:val="en-US"/>
        </w:rPr>
        <w:t>(7)登记人与实际经营者不符的;</w:t>
      </w:r>
    </w:p>
    <w:p>
      <w:pPr>
        <w:pStyle w:val="5"/>
        <w:tabs>
          <w:tab w:val="left" w:pos="878"/>
        </w:tabs>
        <w:spacing w:line="440" w:lineRule="exact"/>
        <w:rPr>
          <w:rFonts w:ascii="宋体" w:hAnsi="宋体" w:eastAsia="宋体" w:cs="楷体"/>
          <w:sz w:val="24"/>
          <w:szCs w:val="24"/>
          <w:lang w:val="en-US"/>
        </w:rPr>
      </w:pPr>
      <w:r>
        <w:rPr>
          <w:rFonts w:ascii="宋体" w:hAnsi="宋体" w:eastAsia="宋体" w:cs="楷体"/>
          <w:sz w:val="24"/>
          <w:szCs w:val="24"/>
          <w:lang w:val="en-US"/>
        </w:rPr>
        <w:t>(8)从事违法经营活动的;</w:t>
      </w:r>
    </w:p>
    <w:p>
      <w:pPr>
        <w:pStyle w:val="5"/>
        <w:tabs>
          <w:tab w:val="left" w:pos="878"/>
        </w:tabs>
        <w:spacing w:line="440" w:lineRule="exact"/>
        <w:rPr>
          <w:rFonts w:ascii="宋体" w:hAnsi="宋体" w:eastAsia="宋体" w:cs="楷体"/>
          <w:sz w:val="24"/>
          <w:szCs w:val="24"/>
          <w:lang w:val="en-US"/>
        </w:rPr>
      </w:pPr>
      <w:r>
        <w:rPr>
          <w:rFonts w:ascii="宋体" w:hAnsi="宋体" w:eastAsia="宋体" w:cs="楷体"/>
          <w:sz w:val="24"/>
          <w:szCs w:val="24"/>
          <w:lang w:val="en-US"/>
        </w:rPr>
        <w:t>(9)发生重大责任事故，或发生重大不良社会影响事件的;</w:t>
      </w:r>
    </w:p>
    <w:p>
      <w:pPr>
        <w:pStyle w:val="5"/>
        <w:tabs>
          <w:tab w:val="left" w:pos="878"/>
        </w:tabs>
        <w:spacing w:line="440" w:lineRule="exact"/>
        <w:rPr>
          <w:rFonts w:ascii="宋体" w:hAnsi="宋体" w:eastAsia="宋体" w:cs="楷体"/>
          <w:sz w:val="24"/>
          <w:szCs w:val="24"/>
          <w:lang w:val="en-US"/>
        </w:rPr>
      </w:pPr>
      <w:r>
        <w:rPr>
          <w:rFonts w:ascii="宋体" w:hAnsi="宋体" w:eastAsia="宋体" w:cs="楷体"/>
          <w:sz w:val="24"/>
          <w:szCs w:val="24"/>
          <w:lang w:val="en-US"/>
        </w:rPr>
        <w:t>(10)违反基地有关管理制度或协议，情节严重的;</w:t>
      </w:r>
    </w:p>
    <w:p>
      <w:pPr>
        <w:pStyle w:val="5"/>
        <w:tabs>
          <w:tab w:val="left" w:pos="878"/>
        </w:tabs>
        <w:spacing w:line="440" w:lineRule="exact"/>
        <w:rPr>
          <w:rFonts w:ascii="宋体" w:hAnsi="宋体" w:eastAsia="宋体" w:cs="楷体"/>
          <w:sz w:val="24"/>
          <w:szCs w:val="24"/>
          <w:lang w:val="en-US"/>
        </w:rPr>
      </w:pPr>
      <w:r>
        <w:rPr>
          <w:rFonts w:ascii="宋体" w:hAnsi="宋体" w:eastAsia="宋体" w:cs="楷体"/>
          <w:sz w:val="24"/>
          <w:szCs w:val="24"/>
          <w:lang w:val="en-US"/>
        </w:rPr>
        <w:t>(11)其他严重影响基地运营的，或其他不适宜在基地继续进行经营的。</w:t>
      </w:r>
    </w:p>
    <w:p>
      <w:pPr>
        <w:pStyle w:val="5"/>
        <w:tabs>
          <w:tab w:val="left" w:pos="878"/>
        </w:tabs>
        <w:spacing w:line="440" w:lineRule="exact"/>
        <w:rPr>
          <w:rFonts w:ascii="宋体" w:hAnsi="宋体" w:eastAsia="宋体" w:cs="楷体"/>
          <w:sz w:val="24"/>
          <w:szCs w:val="24"/>
          <w:lang w:val="en-US"/>
        </w:rPr>
      </w:pPr>
      <w:r>
        <w:rPr>
          <w:rFonts w:ascii="宋体" w:hAnsi="宋体" w:eastAsia="宋体" w:cs="楷体"/>
          <w:sz w:val="24"/>
          <w:szCs w:val="24"/>
          <w:lang w:val="en-US"/>
        </w:rPr>
        <w:t>5.团队退出基地时需在退出基地交接表上签字，并归还本团队人员钥匙，并交接办公区域、迁出注册地址等相关事宜。</w:t>
      </w:r>
    </w:p>
    <w:p>
      <w:pPr>
        <w:pStyle w:val="5"/>
        <w:tabs>
          <w:tab w:val="left" w:pos="878"/>
        </w:tabs>
        <w:spacing w:line="440" w:lineRule="exact"/>
        <w:rPr>
          <w:rFonts w:ascii="宋体" w:hAnsi="宋体" w:eastAsia="宋体" w:cs="楷体"/>
          <w:sz w:val="24"/>
          <w:szCs w:val="24"/>
          <w:lang w:val="en-US"/>
        </w:rPr>
      </w:pPr>
      <w:r>
        <w:rPr>
          <w:rFonts w:hint="eastAsia" w:ascii="宋体" w:hAnsi="宋体" w:eastAsia="宋体" w:cs="楷体"/>
          <w:sz w:val="24"/>
          <w:szCs w:val="24"/>
          <w:lang w:val="en-US"/>
        </w:rPr>
        <w:t>第八条</w:t>
      </w:r>
      <w:r>
        <w:rPr>
          <w:rFonts w:ascii="宋体" w:hAnsi="宋体" w:eastAsia="宋体" w:cs="楷体"/>
          <w:sz w:val="24"/>
          <w:szCs w:val="24"/>
          <w:lang w:val="en-US"/>
        </w:rPr>
        <w:t xml:space="preserve">  本制度由基地管理机构负责制定、修改和解释。基地管理机构有权根据基地运营管理工作需要，对本制度进行不时修订，修订后的制度自动适用于各团队，各团队应当予以遵守。</w:t>
      </w:r>
    </w:p>
    <w:p>
      <w:pPr>
        <w:pStyle w:val="5"/>
        <w:tabs>
          <w:tab w:val="left" w:pos="878"/>
        </w:tabs>
        <w:spacing w:line="440" w:lineRule="exact"/>
        <w:rPr>
          <w:rFonts w:ascii="宋体" w:hAnsi="宋体" w:eastAsia="宋体" w:cs="楷体"/>
          <w:sz w:val="24"/>
          <w:szCs w:val="24"/>
          <w:lang w:val="en-US"/>
        </w:rPr>
      </w:pPr>
      <w:r>
        <w:rPr>
          <w:rFonts w:hint="eastAsia" w:ascii="宋体" w:hAnsi="宋体" w:eastAsia="宋体" w:cs="楷体"/>
          <w:sz w:val="24"/>
          <w:szCs w:val="24"/>
          <w:lang w:val="en-US"/>
        </w:rPr>
        <w:t>第九条</w:t>
      </w:r>
      <w:r>
        <w:rPr>
          <w:rFonts w:ascii="宋体" w:hAnsi="宋体" w:eastAsia="宋体" w:cs="楷体"/>
          <w:sz w:val="24"/>
          <w:szCs w:val="24"/>
          <w:lang w:val="en-US"/>
        </w:rPr>
        <w:t xml:space="preserve">  本办法自公布之日起执行。</w:t>
      </w:r>
    </w:p>
    <w:p>
      <w:pPr>
        <w:pStyle w:val="5"/>
        <w:tabs>
          <w:tab w:val="left" w:pos="878"/>
        </w:tabs>
        <w:spacing w:line="440" w:lineRule="exact"/>
        <w:rPr>
          <w:rFonts w:ascii="宋体" w:hAnsi="宋体" w:eastAsia="宋体" w:cs="楷体"/>
          <w:sz w:val="24"/>
          <w:szCs w:val="24"/>
          <w:lang w:val="en-US"/>
        </w:rPr>
      </w:pPr>
    </w:p>
    <w:p>
      <w:pPr>
        <w:pStyle w:val="5"/>
        <w:tabs>
          <w:tab w:val="left" w:pos="878"/>
        </w:tabs>
        <w:spacing w:line="440" w:lineRule="exact"/>
        <w:rPr>
          <w:rFonts w:ascii="宋体" w:hAnsi="宋体" w:eastAsia="宋体" w:cs="楷体"/>
          <w:sz w:val="24"/>
          <w:szCs w:val="24"/>
          <w:lang w:val="en-US"/>
        </w:rPr>
      </w:pPr>
    </w:p>
    <w:p>
      <w:pPr>
        <w:pStyle w:val="5"/>
        <w:tabs>
          <w:tab w:val="left" w:pos="878"/>
        </w:tabs>
        <w:spacing w:line="440" w:lineRule="exact"/>
        <w:rPr>
          <w:rFonts w:ascii="宋体" w:hAnsi="宋体" w:eastAsia="宋体" w:cs="楷体"/>
          <w:sz w:val="24"/>
          <w:szCs w:val="24"/>
          <w:lang w:val="en-US"/>
        </w:rPr>
      </w:pPr>
    </w:p>
    <w:p>
      <w:pPr>
        <w:pStyle w:val="5"/>
        <w:tabs>
          <w:tab w:val="left" w:pos="878"/>
        </w:tabs>
        <w:spacing w:line="440" w:lineRule="exact"/>
        <w:ind w:firstLine="4768" w:firstLineChars="1987"/>
        <w:rPr>
          <w:rFonts w:ascii="宋体" w:hAnsi="宋体" w:eastAsia="宋体" w:cs="楷体"/>
          <w:sz w:val="24"/>
          <w:szCs w:val="24"/>
          <w:lang w:val="en-US"/>
        </w:rPr>
      </w:pPr>
      <w:bookmarkStart w:id="0" w:name="_GoBack"/>
      <w:bookmarkEnd w:id="0"/>
      <w:r>
        <w:rPr>
          <w:rFonts w:hint="eastAsia" w:ascii="宋体" w:hAnsi="宋体" w:eastAsia="宋体" w:cs="楷体"/>
          <w:sz w:val="24"/>
          <w:szCs w:val="24"/>
          <w:lang w:val="en-US"/>
        </w:rPr>
        <w:t>大连民族大学创新创业教育学院</w:t>
      </w:r>
    </w:p>
    <w:p>
      <w:pPr>
        <w:pStyle w:val="5"/>
        <w:shd w:val="clear" w:color="auto" w:fill="auto"/>
        <w:tabs>
          <w:tab w:val="left" w:pos="878"/>
        </w:tabs>
        <w:spacing w:line="440" w:lineRule="exact"/>
        <w:ind w:firstLine="6480" w:firstLineChars="2700"/>
        <w:jc w:val="both"/>
      </w:pPr>
      <w:r>
        <w:rPr>
          <w:rFonts w:hint="eastAsia" w:ascii="宋体" w:hAnsi="宋体" w:eastAsia="宋体" w:cs="楷体"/>
          <w:sz w:val="24"/>
          <w:szCs w:val="24"/>
          <w:lang w:val="en-US"/>
        </w:rPr>
        <w:t>年</w:t>
      </w:r>
      <w:r>
        <w:rPr>
          <w:rFonts w:ascii="宋体" w:hAnsi="宋体" w:eastAsia="宋体" w:cs="楷体"/>
          <w:sz w:val="24"/>
          <w:szCs w:val="24"/>
          <w:lang w:val="en-US"/>
        </w:rPr>
        <w:t xml:space="preserve">    月    </w:t>
      </w:r>
      <w:r>
        <w:rPr>
          <w:rFonts w:hint="eastAsia" w:ascii="宋体" w:hAnsi="宋体" w:eastAsia="宋体" w:cs="楷体"/>
          <w:sz w:val="24"/>
          <w:szCs w:val="24"/>
          <w:lang w:val="en-US" w:eastAsia="zh-CN"/>
        </w:rPr>
        <w:t>日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ngLiU">
    <w:altName w:val="Microsoft JhengHei"/>
    <w:panose1 w:val="02010609000101010101"/>
    <w:charset w:val="88"/>
    <w:family w:val="modern"/>
    <w:pitch w:val="default"/>
    <w:sig w:usb0="00000000" w:usb1="00000000" w:usb2="00000016" w:usb3="00000000" w:csb0="0010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exact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25D3166"/>
    <w:multiLevelType w:val="multilevel"/>
    <w:tmpl w:val="125D3166"/>
    <w:lvl w:ilvl="0" w:tentative="0">
      <w:start w:val="2"/>
      <w:numFmt w:val="decimal"/>
      <w:lvlText w:val="%1."/>
      <w:lvlJc w:val="left"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zh-CN" w:eastAsia="zh-CN" w:bidi="zh-CN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">
    <w:nsid w:val="135D1981"/>
    <w:multiLevelType w:val="multilevel"/>
    <w:tmpl w:val="135D1981"/>
    <w:lvl w:ilvl="0" w:tentative="0">
      <w:start w:val="2"/>
      <w:numFmt w:val="decimal"/>
      <w:lvlText w:val="%1."/>
      <w:lvlJc w:val="left"/>
      <w:pPr>
        <w:ind w:left="-40"/>
      </w:pPr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n-US" w:eastAsia="en-US" w:bidi="en-US"/>
      </w:rPr>
    </w:lvl>
    <w:lvl w:ilvl="1" w:tentative="0">
      <w:start w:val="0"/>
      <w:numFmt w:val="decimal"/>
      <w:lvlText w:val=""/>
      <w:lvlJc w:val="left"/>
      <w:pPr>
        <w:ind w:left="-40"/>
      </w:pPr>
    </w:lvl>
    <w:lvl w:ilvl="2" w:tentative="0">
      <w:start w:val="0"/>
      <w:numFmt w:val="decimal"/>
      <w:lvlText w:val=""/>
      <w:lvlJc w:val="left"/>
      <w:pPr>
        <w:ind w:left="-40"/>
      </w:pPr>
    </w:lvl>
    <w:lvl w:ilvl="3" w:tentative="0">
      <w:start w:val="0"/>
      <w:numFmt w:val="decimal"/>
      <w:lvlText w:val=""/>
      <w:lvlJc w:val="left"/>
      <w:pPr>
        <w:ind w:left="-40"/>
      </w:pPr>
    </w:lvl>
    <w:lvl w:ilvl="4" w:tentative="0">
      <w:start w:val="0"/>
      <w:numFmt w:val="decimal"/>
      <w:lvlText w:val=""/>
      <w:lvlJc w:val="left"/>
      <w:pPr>
        <w:ind w:left="-40"/>
      </w:pPr>
    </w:lvl>
    <w:lvl w:ilvl="5" w:tentative="0">
      <w:start w:val="0"/>
      <w:numFmt w:val="decimal"/>
      <w:lvlText w:val=""/>
      <w:lvlJc w:val="left"/>
      <w:pPr>
        <w:ind w:left="-40"/>
      </w:pPr>
    </w:lvl>
    <w:lvl w:ilvl="6" w:tentative="0">
      <w:start w:val="0"/>
      <w:numFmt w:val="decimal"/>
      <w:lvlText w:val=""/>
      <w:lvlJc w:val="left"/>
      <w:pPr>
        <w:ind w:left="-40"/>
      </w:pPr>
    </w:lvl>
    <w:lvl w:ilvl="7" w:tentative="0">
      <w:start w:val="0"/>
      <w:numFmt w:val="decimal"/>
      <w:lvlText w:val=""/>
      <w:lvlJc w:val="left"/>
      <w:pPr>
        <w:ind w:left="-40"/>
      </w:pPr>
    </w:lvl>
    <w:lvl w:ilvl="8" w:tentative="0">
      <w:start w:val="0"/>
      <w:numFmt w:val="decimal"/>
      <w:lvlText w:val=""/>
      <w:lvlJc w:val="left"/>
      <w:pPr>
        <w:ind w:left="-40"/>
      </w:pPr>
    </w:lvl>
  </w:abstractNum>
  <w:abstractNum w:abstractNumId="2">
    <w:nsid w:val="3F5F5549"/>
    <w:multiLevelType w:val="multilevel"/>
    <w:tmpl w:val="3F5F5549"/>
    <w:lvl w:ilvl="0" w:tentative="0">
      <w:start w:val="3"/>
      <w:numFmt w:val="decimal"/>
      <w:lvlText w:val="%1."/>
      <w:lvlJc w:val="left"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n-US" w:eastAsia="en-US" w:bidi="en-US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3">
    <w:nsid w:val="5E5D5662"/>
    <w:multiLevelType w:val="multilevel"/>
    <w:tmpl w:val="5E5D5662"/>
    <w:lvl w:ilvl="0" w:tentative="0">
      <w:start w:val="2"/>
      <w:numFmt w:val="decimal"/>
      <w:lvlText w:val="%1."/>
      <w:lvlJc w:val="left"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n-US" w:eastAsia="en-US" w:bidi="en-US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Y3ODViM2NjZWEyNzQ2NGNkNDNkOWY1ZTVlYzM4ZWMifQ=="/>
  </w:docVars>
  <w:rsids>
    <w:rsidRoot w:val="04565E43"/>
    <w:rsid w:val="04565E43"/>
    <w:rsid w:val="195D1AAD"/>
    <w:rsid w:val="19D672D4"/>
    <w:rsid w:val="26845998"/>
    <w:rsid w:val="5F473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5">
    <w:name w:val="正文文本1"/>
    <w:basedOn w:val="1"/>
    <w:qFormat/>
    <w:uiPriority w:val="0"/>
    <w:pPr>
      <w:shd w:val="clear" w:color="auto" w:fill="FFFFFF"/>
      <w:spacing w:line="360" w:lineRule="auto"/>
      <w:ind w:firstLine="400"/>
      <w:jc w:val="left"/>
    </w:pPr>
    <w:rPr>
      <w:rFonts w:ascii="MingLiU" w:hAnsi="MingLiU" w:eastAsia="MingLiU" w:cs="MingLiU"/>
      <w:sz w:val="22"/>
      <w:lang w:val="zh-CN" w:bidi="zh-CN"/>
    </w:rPr>
  </w:style>
  <w:style w:type="paragraph" w:customStyle="1" w:styleId="6">
    <w:name w:val="其他"/>
    <w:basedOn w:val="1"/>
    <w:qFormat/>
    <w:uiPriority w:val="0"/>
    <w:pPr>
      <w:shd w:val="clear" w:color="auto" w:fill="FFFFFF"/>
      <w:spacing w:line="360" w:lineRule="auto"/>
      <w:ind w:firstLine="400"/>
      <w:jc w:val="left"/>
    </w:pPr>
    <w:rPr>
      <w:rFonts w:ascii="MingLiU" w:hAnsi="MingLiU" w:eastAsia="MingLiU" w:cs="MingLiU"/>
      <w:sz w:val="22"/>
      <w:lang w:val="zh-CN" w:bidi="zh-CN"/>
    </w:rPr>
  </w:style>
  <w:style w:type="paragraph" w:customStyle="1" w:styleId="7">
    <w:name w:val="页眉或页脚 (2)"/>
    <w:basedOn w:val="1"/>
    <w:qFormat/>
    <w:uiPriority w:val="0"/>
    <w:pPr>
      <w:shd w:val="clear" w:color="auto" w:fill="FFFFFF"/>
      <w:jc w:val="left"/>
    </w:pPr>
    <w:rPr>
      <w:rFonts w:ascii="Times New Roman" w:hAnsi="Times New Roman" w:eastAsia="Times New Roman" w:cs="Times New Roman"/>
      <w:sz w:val="20"/>
      <w:szCs w:val="20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95</Words>
  <Characters>95</Characters>
  <Lines>0</Lines>
  <Paragraphs>0</Paragraphs>
  <TotalTime>2</TotalTime>
  <ScaleCrop>false</ScaleCrop>
  <LinksUpToDate>false</LinksUpToDate>
  <CharactersWithSpaces>127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2023-09-12T00:41:00Z</dcterms:created>
  <dc:creator></dc:creator>
  <cp:lastModifiedBy></cp:lastModifiedBy>
  <dcterms:modified xsi:type="dcterms:W3CDTF">2023-09-13T03:08:07Z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A2B054F16D3F4DE0B5E612DA2E054B5C</vt:lpwstr>
  </property>
</Properties>
</file>